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F77B" w14:textId="21FB5B4C" w:rsidR="00F32046" w:rsidRDefault="00B74F33">
      <w:pPr>
        <w:rPr>
          <w:sz w:val="28"/>
          <w:szCs w:val="28"/>
        </w:rPr>
      </w:pPr>
      <w:r>
        <w:rPr>
          <w:sz w:val="28"/>
          <w:szCs w:val="28"/>
        </w:rPr>
        <w:t xml:space="preserve">Welcome to this audio introduction to </w:t>
      </w:r>
      <w:r w:rsidRPr="0010669E">
        <w:rPr>
          <w:b/>
          <w:sz w:val="28"/>
          <w:szCs w:val="28"/>
        </w:rPr>
        <w:t>Leave Taking</w:t>
      </w:r>
      <w:r w:rsidR="0010669E">
        <w:rPr>
          <w:b/>
          <w:sz w:val="28"/>
          <w:szCs w:val="28"/>
        </w:rPr>
        <w:t xml:space="preserve"> </w:t>
      </w:r>
      <w:r w:rsidR="0010669E" w:rsidRPr="00FB74B7">
        <w:rPr>
          <w:sz w:val="28"/>
          <w:szCs w:val="28"/>
        </w:rPr>
        <w:t>by Winsome Pinnock</w:t>
      </w:r>
      <w:r w:rsidR="006972D4">
        <w:rPr>
          <w:sz w:val="28"/>
          <w:szCs w:val="28"/>
        </w:rPr>
        <w:t xml:space="preserve"> at The Bush Theatre. The production is directed by </w:t>
      </w:r>
      <w:bookmarkStart w:id="0" w:name="_Hlk515898756"/>
      <w:proofErr w:type="spellStart"/>
      <w:r w:rsidR="006972D4">
        <w:rPr>
          <w:sz w:val="28"/>
          <w:szCs w:val="28"/>
        </w:rPr>
        <w:t>Madani</w:t>
      </w:r>
      <w:proofErr w:type="spellEnd"/>
      <w:r w:rsidR="006972D4">
        <w:rPr>
          <w:sz w:val="28"/>
          <w:szCs w:val="28"/>
        </w:rPr>
        <w:t xml:space="preserve"> Younis</w:t>
      </w:r>
      <w:bookmarkEnd w:id="0"/>
      <w:r w:rsidR="006972D4">
        <w:rPr>
          <w:sz w:val="28"/>
          <w:szCs w:val="28"/>
        </w:rPr>
        <w:t>, and the audio described performance will be at 2.30 on Saturday June 9</w:t>
      </w:r>
      <w:r w:rsidR="006972D4" w:rsidRPr="006972D4">
        <w:rPr>
          <w:sz w:val="28"/>
          <w:szCs w:val="28"/>
          <w:vertAlign w:val="superscript"/>
        </w:rPr>
        <w:t>th</w:t>
      </w:r>
      <w:r w:rsidR="006972D4">
        <w:rPr>
          <w:sz w:val="28"/>
          <w:szCs w:val="28"/>
        </w:rPr>
        <w:t>. There will be a touch tour at</w:t>
      </w:r>
      <w:r w:rsidR="00CD0538">
        <w:rPr>
          <w:sz w:val="28"/>
          <w:szCs w:val="28"/>
        </w:rPr>
        <w:t xml:space="preserve"> 1.30.</w:t>
      </w:r>
      <w:r w:rsidR="00916EEF">
        <w:rPr>
          <w:sz w:val="28"/>
          <w:szCs w:val="28"/>
        </w:rPr>
        <w:t xml:space="preserve"> The performance lasts for approximately 2 hours with an interval of 20 minutes</w:t>
      </w:r>
    </w:p>
    <w:p w14:paraId="7B1BACC8" w14:textId="63B4BB1A" w:rsidR="00CD0538" w:rsidRPr="00916EEF" w:rsidRDefault="00CD0538">
      <w:pPr>
        <w:rPr>
          <w:i/>
          <w:sz w:val="28"/>
          <w:szCs w:val="28"/>
        </w:rPr>
      </w:pPr>
      <w:r>
        <w:rPr>
          <w:sz w:val="28"/>
          <w:szCs w:val="28"/>
        </w:rPr>
        <w:t>Leave Taking</w:t>
      </w:r>
      <w:r w:rsidR="00916EEF">
        <w:rPr>
          <w:sz w:val="28"/>
          <w:szCs w:val="28"/>
        </w:rPr>
        <w:t xml:space="preserve"> is describ</w:t>
      </w:r>
      <w:bookmarkStart w:id="1" w:name="_GoBack"/>
      <w:bookmarkEnd w:id="1"/>
      <w:r w:rsidR="00916EEF">
        <w:rPr>
          <w:sz w:val="28"/>
          <w:szCs w:val="28"/>
        </w:rPr>
        <w:t>ed as ‘</w:t>
      </w:r>
      <w:r w:rsidR="00916EEF" w:rsidRPr="00916EEF">
        <w:rPr>
          <w:i/>
          <w:sz w:val="28"/>
          <w:szCs w:val="28"/>
        </w:rPr>
        <w:t>a</w:t>
      </w:r>
      <w:r w:rsidRPr="00916EEF">
        <w:rPr>
          <w:i/>
          <w:sz w:val="28"/>
          <w:szCs w:val="28"/>
        </w:rPr>
        <w:t xml:space="preserve"> beautifully observed, moving account of a </w:t>
      </w:r>
      <w:proofErr w:type="gramStart"/>
      <w:r w:rsidRPr="00916EEF">
        <w:rPr>
          <w:i/>
          <w:sz w:val="28"/>
          <w:szCs w:val="28"/>
        </w:rPr>
        <w:t>second generation</w:t>
      </w:r>
      <w:proofErr w:type="gramEnd"/>
      <w:r w:rsidR="001B6223" w:rsidRPr="00916EEF">
        <w:rPr>
          <w:i/>
          <w:sz w:val="28"/>
          <w:szCs w:val="28"/>
        </w:rPr>
        <w:t xml:space="preserve"> immigrant family navigating the familial conflicts between generations and cultures.</w:t>
      </w:r>
      <w:r w:rsidR="00916EEF" w:rsidRPr="00916EEF">
        <w:rPr>
          <w:i/>
          <w:sz w:val="28"/>
          <w:szCs w:val="28"/>
        </w:rPr>
        <w:t>’</w:t>
      </w:r>
    </w:p>
    <w:p w14:paraId="489F81BE" w14:textId="018F5101" w:rsidR="00222E62" w:rsidRDefault="007155AF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1A114F">
        <w:rPr>
          <w:sz w:val="28"/>
          <w:szCs w:val="28"/>
        </w:rPr>
        <w:t xml:space="preserve"> was</w:t>
      </w:r>
      <w:r w:rsidR="004F7123">
        <w:rPr>
          <w:sz w:val="28"/>
          <w:szCs w:val="28"/>
        </w:rPr>
        <w:t xml:space="preserve"> first performed at the Liverpool Playhouse Studio on 11 November </w:t>
      </w:r>
      <w:r w:rsidR="00222E62">
        <w:rPr>
          <w:sz w:val="28"/>
          <w:szCs w:val="28"/>
        </w:rPr>
        <w:t xml:space="preserve">1987 </w:t>
      </w:r>
      <w:r w:rsidR="004F7123">
        <w:rPr>
          <w:sz w:val="28"/>
          <w:szCs w:val="28"/>
        </w:rPr>
        <w:t xml:space="preserve">and has been performed a total of four times </w:t>
      </w:r>
      <w:r w:rsidR="00222E62">
        <w:rPr>
          <w:sz w:val="28"/>
          <w:szCs w:val="28"/>
        </w:rPr>
        <w:t xml:space="preserve">since </w:t>
      </w:r>
      <w:r w:rsidR="004F7123">
        <w:rPr>
          <w:sz w:val="28"/>
          <w:szCs w:val="28"/>
        </w:rPr>
        <w:t>including a production at the National Theatre in 1994</w:t>
      </w:r>
      <w:r w:rsidR="00222E62">
        <w:rPr>
          <w:sz w:val="28"/>
          <w:szCs w:val="28"/>
        </w:rPr>
        <w:t xml:space="preserve">. In </w:t>
      </w:r>
      <w:r w:rsidR="000C3420">
        <w:rPr>
          <w:sz w:val="28"/>
          <w:szCs w:val="28"/>
        </w:rPr>
        <w:t>her</w:t>
      </w:r>
      <w:r w:rsidR="0040758C">
        <w:rPr>
          <w:sz w:val="28"/>
          <w:szCs w:val="28"/>
        </w:rPr>
        <w:t xml:space="preserve"> 2018</w:t>
      </w:r>
      <w:r w:rsidR="00222E62">
        <w:rPr>
          <w:sz w:val="28"/>
          <w:szCs w:val="28"/>
        </w:rPr>
        <w:t xml:space="preserve"> introduction to the </w:t>
      </w:r>
      <w:proofErr w:type="gramStart"/>
      <w:r w:rsidR="00222E62">
        <w:rPr>
          <w:sz w:val="28"/>
          <w:szCs w:val="28"/>
        </w:rPr>
        <w:t>playscript</w:t>
      </w:r>
      <w:r w:rsidR="00750A4A">
        <w:rPr>
          <w:sz w:val="28"/>
          <w:szCs w:val="28"/>
        </w:rPr>
        <w:t xml:space="preserve">, </w:t>
      </w:r>
      <w:r w:rsidR="00222E62">
        <w:rPr>
          <w:sz w:val="28"/>
          <w:szCs w:val="28"/>
        </w:rPr>
        <w:t xml:space="preserve"> Winsome</w:t>
      </w:r>
      <w:proofErr w:type="gramEnd"/>
      <w:r w:rsidR="00222E62">
        <w:rPr>
          <w:sz w:val="28"/>
          <w:szCs w:val="28"/>
        </w:rPr>
        <w:t xml:space="preserve"> Pinnock tells us</w:t>
      </w:r>
    </w:p>
    <w:p w14:paraId="62099DB1" w14:textId="7F0718A2" w:rsidR="004F7123" w:rsidRDefault="00222E62">
      <w:pPr>
        <w:rPr>
          <w:sz w:val="28"/>
          <w:szCs w:val="28"/>
        </w:rPr>
      </w:pPr>
      <w:r w:rsidRPr="000C3420">
        <w:rPr>
          <w:i/>
          <w:sz w:val="28"/>
          <w:szCs w:val="28"/>
        </w:rPr>
        <w:t xml:space="preserve">‘I was told that it was the </w:t>
      </w:r>
      <w:r w:rsidR="002C7216" w:rsidRPr="000C3420">
        <w:rPr>
          <w:i/>
          <w:sz w:val="28"/>
          <w:szCs w:val="28"/>
        </w:rPr>
        <w:t>first</w:t>
      </w:r>
      <w:r w:rsidRPr="000C3420">
        <w:rPr>
          <w:i/>
          <w:sz w:val="28"/>
          <w:szCs w:val="28"/>
        </w:rPr>
        <w:t xml:space="preserve"> play written by a black British woman to have been produced there. I also learned that it was the first time that a black woman writer and director, </w:t>
      </w:r>
      <w:r w:rsidR="002C7216" w:rsidRPr="000C3420">
        <w:rPr>
          <w:i/>
          <w:sz w:val="28"/>
          <w:szCs w:val="28"/>
        </w:rPr>
        <w:t>namely Paul</w:t>
      </w:r>
      <w:r w:rsidR="0030629F" w:rsidRPr="000C3420">
        <w:rPr>
          <w:i/>
          <w:sz w:val="28"/>
          <w:szCs w:val="28"/>
        </w:rPr>
        <w:t xml:space="preserve">ette </w:t>
      </w:r>
      <w:r w:rsidRPr="000C3420">
        <w:rPr>
          <w:i/>
          <w:sz w:val="28"/>
          <w:szCs w:val="28"/>
        </w:rPr>
        <w:t>Randall</w:t>
      </w:r>
      <w:r w:rsidR="00C234AD">
        <w:rPr>
          <w:i/>
          <w:sz w:val="28"/>
          <w:szCs w:val="28"/>
        </w:rPr>
        <w:t>,</w:t>
      </w:r>
      <w:r w:rsidRPr="000C3420">
        <w:rPr>
          <w:i/>
          <w:sz w:val="28"/>
          <w:szCs w:val="28"/>
        </w:rPr>
        <w:t xml:space="preserve"> had wor</w:t>
      </w:r>
      <w:r w:rsidR="0030629F" w:rsidRPr="000C3420">
        <w:rPr>
          <w:i/>
          <w:sz w:val="28"/>
          <w:szCs w:val="28"/>
        </w:rPr>
        <w:t>k</w:t>
      </w:r>
      <w:r w:rsidRPr="000C3420">
        <w:rPr>
          <w:i/>
          <w:sz w:val="28"/>
          <w:szCs w:val="28"/>
        </w:rPr>
        <w:t xml:space="preserve">ed </w:t>
      </w:r>
      <w:r w:rsidR="0030629F" w:rsidRPr="000C3420">
        <w:rPr>
          <w:i/>
          <w:sz w:val="28"/>
          <w:szCs w:val="28"/>
        </w:rPr>
        <w:t>together at that theatre</w:t>
      </w:r>
      <w:r w:rsidR="0030629F">
        <w:rPr>
          <w:sz w:val="28"/>
          <w:szCs w:val="28"/>
        </w:rPr>
        <w:t>.’</w:t>
      </w:r>
      <w:r w:rsidR="004F7123">
        <w:rPr>
          <w:sz w:val="28"/>
          <w:szCs w:val="28"/>
        </w:rPr>
        <w:t xml:space="preserve"> </w:t>
      </w:r>
    </w:p>
    <w:p w14:paraId="071BE426" w14:textId="244E8B2F" w:rsidR="00962506" w:rsidRDefault="006F084B">
      <w:pPr>
        <w:rPr>
          <w:sz w:val="28"/>
          <w:szCs w:val="28"/>
        </w:rPr>
      </w:pPr>
      <w:r>
        <w:rPr>
          <w:sz w:val="28"/>
          <w:szCs w:val="28"/>
        </w:rPr>
        <w:t xml:space="preserve">In the small intimate Bush </w:t>
      </w:r>
      <w:proofErr w:type="gramStart"/>
      <w:r>
        <w:rPr>
          <w:sz w:val="28"/>
          <w:szCs w:val="28"/>
        </w:rPr>
        <w:t>theatre</w:t>
      </w:r>
      <w:proofErr w:type="gramEnd"/>
      <w:r>
        <w:rPr>
          <w:sz w:val="28"/>
          <w:szCs w:val="28"/>
        </w:rPr>
        <w:t xml:space="preserve"> the audience is seated</w:t>
      </w:r>
      <w:r w:rsidR="00C234AD">
        <w:rPr>
          <w:sz w:val="28"/>
          <w:szCs w:val="28"/>
        </w:rPr>
        <w:t xml:space="preserve"> in raked seating</w:t>
      </w:r>
      <w:r>
        <w:rPr>
          <w:sz w:val="28"/>
          <w:szCs w:val="28"/>
        </w:rPr>
        <w:t xml:space="preserve"> on all four sides of the </w:t>
      </w:r>
      <w:r w:rsidR="00345713">
        <w:rPr>
          <w:sz w:val="28"/>
          <w:szCs w:val="28"/>
        </w:rPr>
        <w:t xml:space="preserve">rectangular </w:t>
      </w:r>
      <w:r>
        <w:rPr>
          <w:sz w:val="28"/>
          <w:szCs w:val="28"/>
        </w:rPr>
        <w:t>p</w:t>
      </w:r>
      <w:r w:rsidR="00C234AD">
        <w:rPr>
          <w:sz w:val="28"/>
          <w:szCs w:val="28"/>
        </w:rPr>
        <w:t>erformance area</w:t>
      </w:r>
      <w:r>
        <w:rPr>
          <w:sz w:val="28"/>
          <w:szCs w:val="28"/>
        </w:rPr>
        <w:t xml:space="preserve">. The cast enter and leave between the </w:t>
      </w:r>
      <w:r w:rsidR="00C234AD">
        <w:rPr>
          <w:sz w:val="28"/>
          <w:szCs w:val="28"/>
        </w:rPr>
        <w:t>b</w:t>
      </w:r>
      <w:r>
        <w:rPr>
          <w:sz w:val="28"/>
          <w:szCs w:val="28"/>
        </w:rPr>
        <w:t xml:space="preserve">anks of seats. The floor of the playing area is </w:t>
      </w:r>
      <w:r w:rsidR="0008799A">
        <w:rPr>
          <w:sz w:val="28"/>
          <w:szCs w:val="28"/>
        </w:rPr>
        <w:t xml:space="preserve">worn, dark </w:t>
      </w:r>
      <w:r>
        <w:rPr>
          <w:sz w:val="28"/>
          <w:szCs w:val="28"/>
        </w:rPr>
        <w:t>wood</w:t>
      </w:r>
      <w:r w:rsidR="00962506">
        <w:rPr>
          <w:sz w:val="28"/>
          <w:szCs w:val="28"/>
        </w:rPr>
        <w:t>, one section of the floor is a few inches lower than the floor around it and so creates a hardly noticeable shallow pit</w:t>
      </w:r>
      <w:r w:rsidR="00A04746">
        <w:rPr>
          <w:sz w:val="28"/>
          <w:szCs w:val="28"/>
        </w:rPr>
        <w:t>.</w:t>
      </w:r>
    </w:p>
    <w:p w14:paraId="743E53F3" w14:textId="3C9A8643" w:rsidR="00916EEF" w:rsidRDefault="00916EEF">
      <w:pPr>
        <w:rPr>
          <w:sz w:val="28"/>
          <w:szCs w:val="28"/>
        </w:rPr>
      </w:pPr>
      <w:r>
        <w:rPr>
          <w:sz w:val="28"/>
          <w:szCs w:val="28"/>
        </w:rPr>
        <w:t>The introduction to the performance tells us</w:t>
      </w:r>
    </w:p>
    <w:p w14:paraId="5F110568" w14:textId="77777777" w:rsidR="00916EEF" w:rsidRPr="00916EEF" w:rsidRDefault="00916EEF" w:rsidP="00916EEF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916EEF">
        <w:rPr>
          <w:rFonts w:asciiTheme="minorHAnsi" w:hAnsiTheme="minorHAnsi" w:cstheme="minorHAnsi"/>
          <w:i/>
          <w:sz w:val="28"/>
          <w:szCs w:val="28"/>
        </w:rPr>
        <w:t>In Deptford, Del and Viv are soul-sick. Del doesn’t want to be at home – staying out late, 3pm-the-next-day late, is more her thing. Viv scours her school books trying to find a trace of herself between their lines.</w:t>
      </w:r>
    </w:p>
    <w:p w14:paraId="2B096051" w14:textId="77777777" w:rsidR="00916EEF" w:rsidRPr="00916EEF" w:rsidRDefault="00916EEF" w:rsidP="00916EEF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916EEF">
        <w:rPr>
          <w:rFonts w:asciiTheme="minorHAnsi" w:hAnsiTheme="minorHAnsi" w:cstheme="minorHAnsi"/>
          <w:i/>
          <w:sz w:val="28"/>
          <w:szCs w:val="28"/>
        </w:rPr>
        <w:t>When Enid takes her daughters to the local ‘</w:t>
      </w:r>
      <w:proofErr w:type="spellStart"/>
      <w:r w:rsidRPr="00916EEF">
        <w:rPr>
          <w:rFonts w:asciiTheme="minorHAnsi" w:hAnsiTheme="minorHAnsi" w:cstheme="minorHAnsi"/>
          <w:i/>
          <w:sz w:val="28"/>
          <w:szCs w:val="28"/>
        </w:rPr>
        <w:t>obeah</w:t>
      </w:r>
      <w:proofErr w:type="spellEnd"/>
      <w:r w:rsidRPr="00916EEF">
        <w:rPr>
          <w:rFonts w:asciiTheme="minorHAnsi" w:hAnsiTheme="minorHAnsi" w:cstheme="minorHAnsi"/>
          <w:i/>
          <w:sz w:val="28"/>
          <w:szCs w:val="28"/>
        </w:rPr>
        <w:t>’ woman for some traditional Caribbean soul healing, secrets are spilled. There’s no turning back for Del, Viv and Enid as they negotiate the frictions between their countries and cultures.</w:t>
      </w:r>
    </w:p>
    <w:p w14:paraId="21C0CEBB" w14:textId="77777777" w:rsidR="00916EEF" w:rsidRPr="00916EEF" w:rsidRDefault="00916EEF" w:rsidP="00916EEF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916EEF">
        <w:rPr>
          <w:rFonts w:asciiTheme="minorHAnsi" w:hAnsiTheme="minorHAnsi" w:cstheme="minorHAnsi"/>
          <w:i/>
          <w:sz w:val="28"/>
          <w:szCs w:val="28"/>
        </w:rPr>
        <w:t xml:space="preserve">Two generations. Three incredible women. </w:t>
      </w:r>
      <w:r w:rsidRPr="00916EEF">
        <w:rPr>
          <w:rStyle w:val="Emphasis"/>
          <w:rFonts w:asciiTheme="minorHAnsi" w:hAnsiTheme="minorHAnsi" w:cstheme="minorHAnsi"/>
          <w:i w:val="0"/>
          <w:sz w:val="28"/>
          <w:szCs w:val="28"/>
        </w:rPr>
        <w:t>Leave Taking</w:t>
      </w:r>
      <w:r w:rsidRPr="00916EEF">
        <w:rPr>
          <w:rFonts w:asciiTheme="minorHAnsi" w:hAnsiTheme="minorHAnsi" w:cstheme="minorHAnsi"/>
          <w:i/>
          <w:sz w:val="28"/>
          <w:szCs w:val="28"/>
        </w:rPr>
        <w:t xml:space="preserve"> is one epic story of what we leave behind in order to find home.</w:t>
      </w:r>
    </w:p>
    <w:p w14:paraId="0F1D8D29" w14:textId="77777777" w:rsidR="00916EEF" w:rsidRDefault="00916EEF">
      <w:pPr>
        <w:rPr>
          <w:sz w:val="28"/>
          <w:szCs w:val="28"/>
        </w:rPr>
      </w:pPr>
    </w:p>
    <w:p w14:paraId="1F95CF51" w14:textId="70ED7790" w:rsidR="000A026F" w:rsidRDefault="009625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281E">
        <w:rPr>
          <w:sz w:val="28"/>
          <w:szCs w:val="28"/>
        </w:rPr>
        <w:t>T</w:t>
      </w:r>
      <w:r>
        <w:rPr>
          <w:sz w:val="28"/>
          <w:szCs w:val="28"/>
        </w:rPr>
        <w:t xml:space="preserve">he set </w:t>
      </w:r>
      <w:r w:rsidR="00916EEF">
        <w:rPr>
          <w:sz w:val="28"/>
          <w:szCs w:val="28"/>
        </w:rPr>
        <w:t xml:space="preserve">for the performance </w:t>
      </w:r>
      <w:r w:rsidR="0075281E">
        <w:rPr>
          <w:sz w:val="28"/>
          <w:szCs w:val="28"/>
        </w:rPr>
        <w:t>is</w:t>
      </w:r>
      <w:r>
        <w:rPr>
          <w:sz w:val="28"/>
          <w:szCs w:val="28"/>
        </w:rPr>
        <w:t xml:space="preserve"> minimal</w:t>
      </w:r>
      <w:r w:rsidR="00535F5C">
        <w:rPr>
          <w:sz w:val="28"/>
          <w:szCs w:val="28"/>
        </w:rPr>
        <w:t xml:space="preserve"> and represent</w:t>
      </w:r>
      <w:r w:rsidR="0075281E">
        <w:rPr>
          <w:sz w:val="28"/>
          <w:szCs w:val="28"/>
        </w:rPr>
        <w:t>s</w:t>
      </w:r>
      <w:r w:rsidR="00535F5C">
        <w:rPr>
          <w:sz w:val="28"/>
          <w:szCs w:val="28"/>
        </w:rPr>
        <w:t xml:space="preserve"> the homes </w:t>
      </w:r>
      <w:r w:rsidR="00DD31E7">
        <w:rPr>
          <w:sz w:val="28"/>
          <w:szCs w:val="28"/>
        </w:rPr>
        <w:t xml:space="preserve">at different times </w:t>
      </w:r>
      <w:r w:rsidR="00535F5C">
        <w:rPr>
          <w:sz w:val="28"/>
          <w:szCs w:val="28"/>
        </w:rPr>
        <w:t>of both</w:t>
      </w:r>
      <w:r w:rsidR="007155AF">
        <w:rPr>
          <w:sz w:val="28"/>
          <w:szCs w:val="28"/>
        </w:rPr>
        <w:t xml:space="preserve"> </w:t>
      </w:r>
      <w:r w:rsidR="007155AF" w:rsidRPr="00017223">
        <w:rPr>
          <w:b/>
          <w:sz w:val="28"/>
          <w:szCs w:val="28"/>
        </w:rPr>
        <w:t>Mai,</w:t>
      </w:r>
      <w:r w:rsidR="007155AF">
        <w:rPr>
          <w:sz w:val="28"/>
          <w:szCs w:val="28"/>
        </w:rPr>
        <w:t xml:space="preserve"> a</w:t>
      </w:r>
      <w:r w:rsidR="00412C75">
        <w:rPr>
          <w:sz w:val="28"/>
          <w:szCs w:val="28"/>
        </w:rPr>
        <w:t xml:space="preserve"> </w:t>
      </w:r>
      <w:proofErr w:type="gramStart"/>
      <w:r w:rsidR="00412C75">
        <w:rPr>
          <w:sz w:val="28"/>
          <w:szCs w:val="28"/>
        </w:rPr>
        <w:t xml:space="preserve">Jamaican, </w:t>
      </w:r>
      <w:r w:rsidR="007155AF">
        <w:rPr>
          <w:sz w:val="28"/>
          <w:szCs w:val="28"/>
        </w:rPr>
        <w:t xml:space="preserve"> </w:t>
      </w:r>
      <w:proofErr w:type="spellStart"/>
      <w:r w:rsidR="007155AF" w:rsidRPr="00BC629A">
        <w:rPr>
          <w:sz w:val="28"/>
          <w:szCs w:val="28"/>
        </w:rPr>
        <w:t>O</w:t>
      </w:r>
      <w:r w:rsidR="00535F5C" w:rsidRPr="00BC629A">
        <w:rPr>
          <w:sz w:val="28"/>
          <w:szCs w:val="28"/>
        </w:rPr>
        <w:t>beah</w:t>
      </w:r>
      <w:proofErr w:type="spellEnd"/>
      <w:proofErr w:type="gramEnd"/>
      <w:r w:rsidR="00CF5A46">
        <w:rPr>
          <w:sz w:val="28"/>
          <w:szCs w:val="28"/>
        </w:rPr>
        <w:t xml:space="preserve"> practitioner</w:t>
      </w:r>
      <w:r w:rsidR="00506721">
        <w:rPr>
          <w:sz w:val="28"/>
          <w:szCs w:val="28"/>
        </w:rPr>
        <w:t xml:space="preserve">, and </w:t>
      </w:r>
      <w:r w:rsidR="00506721" w:rsidRPr="00017223">
        <w:rPr>
          <w:b/>
          <w:sz w:val="28"/>
          <w:szCs w:val="28"/>
        </w:rPr>
        <w:t>Enid</w:t>
      </w:r>
      <w:r w:rsidR="00412C75">
        <w:rPr>
          <w:b/>
          <w:sz w:val="28"/>
          <w:szCs w:val="28"/>
        </w:rPr>
        <w:t xml:space="preserve">, </w:t>
      </w:r>
      <w:r w:rsidR="00412C75" w:rsidRPr="00412C75">
        <w:rPr>
          <w:sz w:val="28"/>
          <w:szCs w:val="28"/>
        </w:rPr>
        <w:t>a Jamaica</w:t>
      </w:r>
      <w:r w:rsidR="00916EEF">
        <w:rPr>
          <w:sz w:val="28"/>
          <w:szCs w:val="28"/>
        </w:rPr>
        <w:t>n</w:t>
      </w:r>
      <w:r w:rsidR="00412C75" w:rsidRPr="00412C75">
        <w:rPr>
          <w:sz w:val="28"/>
          <w:szCs w:val="28"/>
        </w:rPr>
        <w:t xml:space="preserve"> immigrant</w:t>
      </w:r>
      <w:r w:rsidR="00412C75">
        <w:rPr>
          <w:b/>
          <w:sz w:val="28"/>
          <w:szCs w:val="28"/>
        </w:rPr>
        <w:t xml:space="preserve">, </w:t>
      </w:r>
      <w:r w:rsidR="00506721">
        <w:rPr>
          <w:sz w:val="28"/>
          <w:szCs w:val="28"/>
        </w:rPr>
        <w:t xml:space="preserve"> and her</w:t>
      </w:r>
      <w:r w:rsidR="008905B1">
        <w:rPr>
          <w:sz w:val="28"/>
          <w:szCs w:val="28"/>
        </w:rPr>
        <w:t xml:space="preserve"> 2 </w:t>
      </w:r>
      <w:r w:rsidR="00506721">
        <w:rPr>
          <w:sz w:val="28"/>
          <w:szCs w:val="28"/>
        </w:rPr>
        <w:t xml:space="preserve"> </w:t>
      </w:r>
      <w:r w:rsidR="00412C75">
        <w:rPr>
          <w:sz w:val="28"/>
          <w:szCs w:val="28"/>
        </w:rPr>
        <w:t xml:space="preserve">British born </w:t>
      </w:r>
      <w:r w:rsidR="00506721">
        <w:rPr>
          <w:sz w:val="28"/>
          <w:szCs w:val="28"/>
        </w:rPr>
        <w:t>daughters</w:t>
      </w:r>
      <w:r w:rsidR="00017223">
        <w:rPr>
          <w:sz w:val="28"/>
          <w:szCs w:val="28"/>
        </w:rPr>
        <w:t xml:space="preserve">: </w:t>
      </w:r>
      <w:r w:rsidR="00017223" w:rsidRPr="00017223">
        <w:rPr>
          <w:b/>
          <w:sz w:val="28"/>
          <w:szCs w:val="28"/>
        </w:rPr>
        <w:t>18</w:t>
      </w:r>
      <w:r w:rsidR="00017223">
        <w:rPr>
          <w:sz w:val="28"/>
          <w:szCs w:val="28"/>
        </w:rPr>
        <w:t xml:space="preserve"> year old Del and </w:t>
      </w:r>
      <w:r w:rsidR="00017223" w:rsidRPr="00017223">
        <w:rPr>
          <w:b/>
          <w:sz w:val="28"/>
          <w:szCs w:val="28"/>
        </w:rPr>
        <w:t xml:space="preserve">17 </w:t>
      </w:r>
      <w:r w:rsidR="00017223">
        <w:rPr>
          <w:sz w:val="28"/>
          <w:szCs w:val="28"/>
        </w:rPr>
        <w:t>year old Viv</w:t>
      </w:r>
      <w:r w:rsidR="00506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4A87">
        <w:rPr>
          <w:sz w:val="28"/>
          <w:szCs w:val="28"/>
        </w:rPr>
        <w:t xml:space="preserve"> </w:t>
      </w:r>
      <w:r w:rsidR="00C949B6">
        <w:rPr>
          <w:sz w:val="28"/>
          <w:szCs w:val="28"/>
        </w:rPr>
        <w:t xml:space="preserve">When we take our seats, </w:t>
      </w:r>
      <w:r w:rsidR="000A026F">
        <w:rPr>
          <w:sz w:val="28"/>
          <w:szCs w:val="28"/>
        </w:rPr>
        <w:t>p</w:t>
      </w:r>
      <w:r w:rsidR="003F5FC1">
        <w:rPr>
          <w:sz w:val="28"/>
          <w:szCs w:val="28"/>
        </w:rPr>
        <w:t>lace</w:t>
      </w:r>
      <w:r w:rsidR="00C949B6">
        <w:rPr>
          <w:sz w:val="28"/>
          <w:szCs w:val="28"/>
        </w:rPr>
        <w:t>d</w:t>
      </w:r>
      <w:r w:rsidR="003F5FC1">
        <w:rPr>
          <w:sz w:val="28"/>
          <w:szCs w:val="28"/>
        </w:rPr>
        <w:t xml:space="preserve"> in </w:t>
      </w:r>
      <w:r w:rsidR="002414C8">
        <w:rPr>
          <w:sz w:val="28"/>
          <w:szCs w:val="28"/>
        </w:rPr>
        <w:t xml:space="preserve">opposite </w:t>
      </w:r>
      <w:r w:rsidR="003F5FC1">
        <w:rPr>
          <w:sz w:val="28"/>
          <w:szCs w:val="28"/>
        </w:rPr>
        <w:t xml:space="preserve">corners of the playing area </w:t>
      </w:r>
      <w:proofErr w:type="gramStart"/>
      <w:r w:rsidR="003F5FC1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 two</w:t>
      </w:r>
      <w:proofErr w:type="gramEnd"/>
      <w:r>
        <w:rPr>
          <w:sz w:val="28"/>
          <w:szCs w:val="28"/>
        </w:rPr>
        <w:t xml:space="preserve"> ch</w:t>
      </w:r>
      <w:r w:rsidR="00787D3A">
        <w:rPr>
          <w:sz w:val="28"/>
          <w:szCs w:val="28"/>
        </w:rPr>
        <w:t xml:space="preserve">unky black </w:t>
      </w:r>
      <w:r>
        <w:rPr>
          <w:sz w:val="28"/>
          <w:szCs w:val="28"/>
        </w:rPr>
        <w:t xml:space="preserve"> </w:t>
      </w:r>
      <w:r w:rsidR="005266BB">
        <w:rPr>
          <w:sz w:val="28"/>
          <w:szCs w:val="28"/>
        </w:rPr>
        <w:t xml:space="preserve">wooden </w:t>
      </w:r>
      <w:r w:rsidR="0078122C">
        <w:rPr>
          <w:sz w:val="28"/>
          <w:szCs w:val="28"/>
        </w:rPr>
        <w:t>cubes</w:t>
      </w:r>
      <w:r w:rsidR="00787D3A">
        <w:rPr>
          <w:sz w:val="28"/>
          <w:szCs w:val="28"/>
        </w:rPr>
        <w:t xml:space="preserve"> about 2 feet square</w:t>
      </w:r>
      <w:r w:rsidR="002414C8">
        <w:rPr>
          <w:sz w:val="28"/>
          <w:szCs w:val="28"/>
        </w:rPr>
        <w:t>. There are also</w:t>
      </w:r>
      <w:r>
        <w:rPr>
          <w:sz w:val="28"/>
          <w:szCs w:val="28"/>
        </w:rPr>
        <w:t xml:space="preserve"> </w:t>
      </w:r>
      <w:r w:rsidR="00787D3A">
        <w:rPr>
          <w:sz w:val="28"/>
          <w:szCs w:val="28"/>
        </w:rPr>
        <w:t>two similar oblong blocks</w:t>
      </w:r>
      <w:r w:rsidR="00741CA7">
        <w:rPr>
          <w:sz w:val="28"/>
          <w:szCs w:val="28"/>
        </w:rPr>
        <w:t xml:space="preserve"> stand</w:t>
      </w:r>
      <w:r w:rsidR="00677DF8">
        <w:rPr>
          <w:sz w:val="28"/>
          <w:szCs w:val="28"/>
        </w:rPr>
        <w:t>ing</w:t>
      </w:r>
      <w:r w:rsidR="00741CA7">
        <w:rPr>
          <w:sz w:val="28"/>
          <w:szCs w:val="28"/>
        </w:rPr>
        <w:t xml:space="preserve"> </w:t>
      </w:r>
      <w:r w:rsidR="00677DF8">
        <w:rPr>
          <w:sz w:val="28"/>
          <w:szCs w:val="28"/>
        </w:rPr>
        <w:t>on the floor of the playing area</w:t>
      </w:r>
      <w:r w:rsidR="006F4813">
        <w:rPr>
          <w:sz w:val="28"/>
          <w:szCs w:val="28"/>
        </w:rPr>
        <w:t xml:space="preserve"> </w:t>
      </w:r>
      <w:r w:rsidR="00741CA7">
        <w:rPr>
          <w:sz w:val="28"/>
          <w:szCs w:val="28"/>
        </w:rPr>
        <w:t>opposite</w:t>
      </w:r>
      <w:r w:rsidR="006F4813">
        <w:rPr>
          <w:sz w:val="28"/>
          <w:szCs w:val="28"/>
        </w:rPr>
        <w:t xml:space="preserve"> each other</w:t>
      </w:r>
      <w:r w:rsidR="00787D3A">
        <w:rPr>
          <w:sz w:val="28"/>
          <w:szCs w:val="28"/>
        </w:rPr>
        <w:t>.</w:t>
      </w:r>
      <w:r w:rsidR="00531B7B">
        <w:rPr>
          <w:sz w:val="28"/>
          <w:szCs w:val="28"/>
        </w:rPr>
        <w:t xml:space="preserve"> </w:t>
      </w:r>
      <w:r w:rsidR="00787D3A">
        <w:rPr>
          <w:sz w:val="28"/>
          <w:szCs w:val="28"/>
        </w:rPr>
        <w:t>Th</w:t>
      </w:r>
      <w:r w:rsidR="005C24D5">
        <w:rPr>
          <w:sz w:val="28"/>
          <w:szCs w:val="28"/>
        </w:rPr>
        <w:t>e oblongs</w:t>
      </w:r>
      <w:r w:rsidR="00787D3A">
        <w:rPr>
          <w:sz w:val="28"/>
          <w:szCs w:val="28"/>
        </w:rPr>
        <w:t xml:space="preserve"> are about four feet </w:t>
      </w:r>
      <w:r w:rsidR="00741CA7">
        <w:rPr>
          <w:sz w:val="28"/>
          <w:szCs w:val="28"/>
        </w:rPr>
        <w:t xml:space="preserve">long </w:t>
      </w:r>
      <w:r w:rsidR="00787D3A">
        <w:rPr>
          <w:sz w:val="28"/>
          <w:szCs w:val="28"/>
        </w:rPr>
        <w:t>by two feet</w:t>
      </w:r>
      <w:r w:rsidR="00741CA7">
        <w:rPr>
          <w:sz w:val="28"/>
          <w:szCs w:val="28"/>
        </w:rPr>
        <w:t xml:space="preserve"> deep</w:t>
      </w:r>
      <w:r w:rsidR="0085644A">
        <w:rPr>
          <w:sz w:val="28"/>
          <w:szCs w:val="28"/>
        </w:rPr>
        <w:t>. The</w:t>
      </w:r>
      <w:r w:rsidR="006F4813">
        <w:rPr>
          <w:sz w:val="28"/>
          <w:szCs w:val="28"/>
        </w:rPr>
        <w:t>se</w:t>
      </w:r>
      <w:r w:rsidR="0085644A">
        <w:rPr>
          <w:sz w:val="28"/>
          <w:szCs w:val="28"/>
        </w:rPr>
        <w:t xml:space="preserve"> blocks are </w:t>
      </w:r>
      <w:r w:rsidR="00283EED">
        <w:rPr>
          <w:sz w:val="28"/>
          <w:szCs w:val="28"/>
        </w:rPr>
        <w:t>multi functional during the performanc</w:t>
      </w:r>
      <w:r w:rsidR="00535F5C">
        <w:rPr>
          <w:sz w:val="28"/>
          <w:szCs w:val="28"/>
        </w:rPr>
        <w:t>e</w:t>
      </w:r>
      <w:r w:rsidR="00283EED">
        <w:rPr>
          <w:sz w:val="28"/>
          <w:szCs w:val="28"/>
        </w:rPr>
        <w:t xml:space="preserve">, </w:t>
      </w:r>
      <w:r w:rsidR="00FA1048">
        <w:rPr>
          <w:sz w:val="28"/>
          <w:szCs w:val="28"/>
        </w:rPr>
        <w:t xml:space="preserve">being </w:t>
      </w:r>
      <w:r w:rsidR="0085644A">
        <w:rPr>
          <w:sz w:val="28"/>
          <w:szCs w:val="28"/>
        </w:rPr>
        <w:t>used as seating, table</w:t>
      </w:r>
      <w:r w:rsidR="00283EED">
        <w:rPr>
          <w:sz w:val="28"/>
          <w:szCs w:val="28"/>
        </w:rPr>
        <w:t>s and at times opened to reveal they are also cupboards.</w:t>
      </w:r>
      <w:r w:rsidR="0085644A">
        <w:rPr>
          <w:sz w:val="28"/>
          <w:szCs w:val="28"/>
        </w:rPr>
        <w:t xml:space="preserve">  </w:t>
      </w:r>
      <w:r w:rsidR="00787D3A">
        <w:rPr>
          <w:sz w:val="28"/>
          <w:szCs w:val="28"/>
        </w:rPr>
        <w:t xml:space="preserve"> </w:t>
      </w:r>
      <w:r w:rsidR="00DB7F9E">
        <w:rPr>
          <w:sz w:val="28"/>
          <w:szCs w:val="28"/>
        </w:rPr>
        <w:t>T</w:t>
      </w:r>
      <w:r w:rsidR="00787D3A">
        <w:rPr>
          <w:sz w:val="28"/>
          <w:szCs w:val="28"/>
        </w:rPr>
        <w:t xml:space="preserve">he long side of one </w:t>
      </w:r>
      <w:r w:rsidR="006F20C8">
        <w:rPr>
          <w:sz w:val="28"/>
          <w:szCs w:val="28"/>
        </w:rPr>
        <w:t xml:space="preserve">oblong </w:t>
      </w:r>
      <w:r w:rsidR="00787D3A">
        <w:rPr>
          <w:sz w:val="28"/>
          <w:szCs w:val="28"/>
        </w:rPr>
        <w:t>is open and a storage shelf is just visible inside.</w:t>
      </w:r>
      <w:r w:rsidR="00B03512">
        <w:rPr>
          <w:sz w:val="28"/>
          <w:szCs w:val="28"/>
        </w:rPr>
        <w:t xml:space="preserve"> The only other furniture is two simple metal framed chairs with wooden seats and backs. </w:t>
      </w:r>
    </w:p>
    <w:p w14:paraId="6F54597C" w14:textId="29522ABD" w:rsidR="009D1CFA" w:rsidRDefault="009D1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26F">
        <w:rPr>
          <w:sz w:val="28"/>
          <w:szCs w:val="28"/>
        </w:rPr>
        <w:t>A</w:t>
      </w:r>
      <w:r>
        <w:rPr>
          <w:sz w:val="28"/>
          <w:szCs w:val="28"/>
        </w:rPr>
        <w:t xml:space="preserve"> small, vivid orange cushion lies on an oblong box. Near this a tray with white kettle </w:t>
      </w:r>
      <w:r w:rsidR="00F06B42">
        <w:rPr>
          <w:sz w:val="28"/>
          <w:szCs w:val="28"/>
        </w:rPr>
        <w:t xml:space="preserve">and bright yellow mugs </w:t>
      </w:r>
      <w:r>
        <w:rPr>
          <w:sz w:val="28"/>
          <w:szCs w:val="28"/>
        </w:rPr>
        <w:t xml:space="preserve">stands on </w:t>
      </w:r>
      <w:proofErr w:type="gramStart"/>
      <w:r w:rsidR="00250F2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="0078122C">
        <w:rPr>
          <w:sz w:val="28"/>
          <w:szCs w:val="28"/>
        </w:rPr>
        <w:t>cube</w:t>
      </w:r>
      <w:proofErr w:type="gramEnd"/>
      <w:r>
        <w:rPr>
          <w:sz w:val="28"/>
          <w:szCs w:val="28"/>
        </w:rPr>
        <w:t xml:space="preserve">. In the opposite corner an </w:t>
      </w:r>
      <w:r w:rsidR="00250F2A">
        <w:rPr>
          <w:sz w:val="28"/>
          <w:szCs w:val="28"/>
        </w:rPr>
        <w:t>assortment</w:t>
      </w:r>
      <w:r>
        <w:rPr>
          <w:sz w:val="28"/>
          <w:szCs w:val="28"/>
        </w:rPr>
        <w:t xml:space="preserve"> of objects stands on the other </w:t>
      </w:r>
      <w:r w:rsidR="00792560">
        <w:rPr>
          <w:sz w:val="28"/>
          <w:szCs w:val="28"/>
        </w:rPr>
        <w:t>black cube</w:t>
      </w:r>
      <w:r w:rsidR="005228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2841">
        <w:rPr>
          <w:sz w:val="28"/>
          <w:szCs w:val="28"/>
        </w:rPr>
        <w:t>a</w:t>
      </w:r>
      <w:r>
        <w:rPr>
          <w:sz w:val="28"/>
          <w:szCs w:val="28"/>
        </w:rPr>
        <w:t xml:space="preserve"> small, dark figure, playing cards, the remains of a squat white </w:t>
      </w:r>
      <w:proofErr w:type="gramStart"/>
      <w:r>
        <w:rPr>
          <w:sz w:val="28"/>
          <w:szCs w:val="28"/>
        </w:rPr>
        <w:t xml:space="preserve">candle,  </w:t>
      </w:r>
      <w:r w:rsidR="00E74D35">
        <w:rPr>
          <w:sz w:val="28"/>
          <w:szCs w:val="28"/>
        </w:rPr>
        <w:t>a</w:t>
      </w:r>
      <w:proofErr w:type="gramEnd"/>
      <w:r w:rsidR="00E74D35">
        <w:rPr>
          <w:sz w:val="28"/>
          <w:szCs w:val="28"/>
        </w:rPr>
        <w:t xml:space="preserve"> lighter, a square wooden tray holding a collection of tiny bottles. A substantial paperback book lies face down.</w:t>
      </w:r>
    </w:p>
    <w:p w14:paraId="1B08BC21" w14:textId="61BA9D0C" w:rsidR="00CD0538" w:rsidRDefault="00CD0538">
      <w:pPr>
        <w:rPr>
          <w:sz w:val="28"/>
          <w:szCs w:val="28"/>
        </w:rPr>
      </w:pPr>
      <w:r>
        <w:rPr>
          <w:sz w:val="28"/>
          <w:szCs w:val="28"/>
        </w:rPr>
        <w:t xml:space="preserve">The first character we meet is </w:t>
      </w:r>
      <w:r w:rsidR="00017223" w:rsidRPr="00017223">
        <w:rPr>
          <w:b/>
          <w:sz w:val="28"/>
          <w:szCs w:val="28"/>
        </w:rPr>
        <w:t>Mai</w:t>
      </w:r>
      <w:r w:rsidR="00017223">
        <w:rPr>
          <w:b/>
          <w:sz w:val="28"/>
          <w:szCs w:val="28"/>
        </w:rPr>
        <w:t xml:space="preserve">, </w:t>
      </w:r>
      <w:r w:rsidR="00017223" w:rsidRPr="00017223">
        <w:rPr>
          <w:sz w:val="28"/>
          <w:szCs w:val="28"/>
        </w:rPr>
        <w:t>Mai</w:t>
      </w:r>
      <w:r w:rsidR="00017223">
        <w:rPr>
          <w:sz w:val="28"/>
          <w:szCs w:val="28"/>
        </w:rPr>
        <w:t xml:space="preserve"> is a petite, birdlike figure.</w:t>
      </w:r>
      <w:r w:rsidR="00160B43">
        <w:rPr>
          <w:sz w:val="28"/>
          <w:szCs w:val="28"/>
        </w:rPr>
        <w:t xml:space="preserve"> </w:t>
      </w:r>
      <w:r w:rsidR="00017223">
        <w:rPr>
          <w:sz w:val="28"/>
          <w:szCs w:val="28"/>
        </w:rPr>
        <w:t xml:space="preserve"> Her </w:t>
      </w:r>
      <w:proofErr w:type="gramStart"/>
      <w:r w:rsidR="00017223">
        <w:rPr>
          <w:sz w:val="28"/>
          <w:szCs w:val="28"/>
        </w:rPr>
        <w:t>jet black</w:t>
      </w:r>
      <w:proofErr w:type="gramEnd"/>
      <w:r w:rsidR="00017223">
        <w:rPr>
          <w:sz w:val="28"/>
          <w:szCs w:val="28"/>
        </w:rPr>
        <w:t xml:space="preserve"> hair is close cropped and she has bright, dark eyes. She wears loose grey jeans,</w:t>
      </w:r>
      <w:r w:rsidR="001550E7">
        <w:rPr>
          <w:sz w:val="28"/>
          <w:szCs w:val="28"/>
        </w:rPr>
        <w:t xml:space="preserve"> held up with a brown </w:t>
      </w:r>
      <w:proofErr w:type="gramStart"/>
      <w:r w:rsidR="001550E7">
        <w:rPr>
          <w:sz w:val="28"/>
          <w:szCs w:val="28"/>
        </w:rPr>
        <w:t xml:space="preserve">belt, </w:t>
      </w:r>
      <w:r w:rsidR="00017223">
        <w:rPr>
          <w:sz w:val="28"/>
          <w:szCs w:val="28"/>
        </w:rPr>
        <w:t xml:space="preserve"> the</w:t>
      </w:r>
      <w:proofErr w:type="gramEnd"/>
      <w:r w:rsidR="00017223">
        <w:rPr>
          <w:sz w:val="28"/>
          <w:szCs w:val="28"/>
        </w:rPr>
        <w:t xml:space="preserve"> bottoms rolled up</w:t>
      </w:r>
      <w:r w:rsidR="001550E7">
        <w:rPr>
          <w:sz w:val="28"/>
          <w:szCs w:val="28"/>
        </w:rPr>
        <w:t xml:space="preserve"> Her her</w:t>
      </w:r>
      <w:r w:rsidR="00017223">
        <w:rPr>
          <w:sz w:val="28"/>
          <w:szCs w:val="28"/>
        </w:rPr>
        <w:t xml:space="preserve"> blue baggy shirt tucked into </w:t>
      </w:r>
      <w:r w:rsidR="001550E7">
        <w:rPr>
          <w:sz w:val="28"/>
          <w:szCs w:val="28"/>
        </w:rPr>
        <w:t>her jeans</w:t>
      </w:r>
      <w:r w:rsidR="00017223">
        <w:rPr>
          <w:sz w:val="28"/>
          <w:szCs w:val="28"/>
        </w:rPr>
        <w:t xml:space="preserve">. Mai has a heavy gold ring on her wedding finger and large earrings. Her bare feet and thrust into loose fitting sandals </w:t>
      </w:r>
      <w:r w:rsidR="00160B43">
        <w:rPr>
          <w:sz w:val="28"/>
          <w:szCs w:val="28"/>
        </w:rPr>
        <w:t>giving her a</w:t>
      </w:r>
      <w:r w:rsidR="00412C75">
        <w:rPr>
          <w:sz w:val="28"/>
          <w:szCs w:val="28"/>
        </w:rPr>
        <w:t xml:space="preserve"> slightly,</w:t>
      </w:r>
      <w:r w:rsidR="00160B43">
        <w:rPr>
          <w:sz w:val="28"/>
          <w:szCs w:val="28"/>
        </w:rPr>
        <w:t xml:space="preserve"> shuffling gait.</w:t>
      </w:r>
      <w:r w:rsidR="001550E7">
        <w:rPr>
          <w:sz w:val="28"/>
          <w:szCs w:val="28"/>
        </w:rPr>
        <w:t xml:space="preserve"> Her spectacles are perched on top of her head.</w:t>
      </w:r>
    </w:p>
    <w:p w14:paraId="24F87879" w14:textId="63B00832" w:rsidR="001550E7" w:rsidRDefault="00160B43">
      <w:pPr>
        <w:rPr>
          <w:sz w:val="28"/>
          <w:szCs w:val="28"/>
        </w:rPr>
      </w:pPr>
      <w:r w:rsidRPr="001550E7">
        <w:rPr>
          <w:b/>
          <w:sz w:val="28"/>
          <w:szCs w:val="28"/>
        </w:rPr>
        <w:t>Enid</w:t>
      </w:r>
      <w:r>
        <w:rPr>
          <w:sz w:val="28"/>
          <w:szCs w:val="28"/>
        </w:rPr>
        <w:t xml:space="preserve"> arrives to visit her for a consultation</w:t>
      </w:r>
      <w:r w:rsidR="00412C75">
        <w:rPr>
          <w:sz w:val="28"/>
          <w:szCs w:val="28"/>
        </w:rPr>
        <w:t xml:space="preserve"> bringing her daughters</w:t>
      </w:r>
      <w:r>
        <w:rPr>
          <w:sz w:val="28"/>
          <w:szCs w:val="28"/>
        </w:rPr>
        <w:t xml:space="preserve">. </w:t>
      </w:r>
      <w:r w:rsidR="00A30C24">
        <w:rPr>
          <w:sz w:val="28"/>
          <w:szCs w:val="28"/>
        </w:rPr>
        <w:t>Appearances are very important to Enid. She .</w:t>
      </w:r>
      <w:r>
        <w:rPr>
          <w:sz w:val="28"/>
          <w:szCs w:val="28"/>
        </w:rPr>
        <w:t>is a statuesque, smartly dressed woman</w:t>
      </w:r>
      <w:r w:rsidR="00A30C24">
        <w:rPr>
          <w:sz w:val="28"/>
          <w:szCs w:val="28"/>
        </w:rPr>
        <w:t xml:space="preserve"> in her 40s</w:t>
      </w:r>
      <w:r w:rsidR="001550E7">
        <w:rPr>
          <w:sz w:val="28"/>
          <w:szCs w:val="28"/>
        </w:rPr>
        <w:t>, a matriarch</w:t>
      </w:r>
      <w:r>
        <w:rPr>
          <w:sz w:val="28"/>
          <w:szCs w:val="28"/>
        </w:rPr>
        <w:t>.</w:t>
      </w:r>
      <w:r w:rsidR="001550E7">
        <w:rPr>
          <w:sz w:val="28"/>
          <w:szCs w:val="28"/>
        </w:rPr>
        <w:t xml:space="preserve"> Her short dark hair is stylishly cut and her make-up discreet.  She first appears wearing a beige and cream check jacket with a box pleated salmon pink skirt and pristine white blouse. She wears discreet silver earrings and her shoulder bag matches her skirt. On her feet she wears well- polished, flat tan shoes.</w:t>
      </w:r>
    </w:p>
    <w:p w14:paraId="51A0F7F2" w14:textId="1F8F4BA2" w:rsidR="00160B43" w:rsidRDefault="001550E7">
      <w:pPr>
        <w:rPr>
          <w:sz w:val="28"/>
          <w:szCs w:val="28"/>
        </w:rPr>
      </w:pPr>
      <w:r>
        <w:rPr>
          <w:sz w:val="28"/>
          <w:szCs w:val="28"/>
        </w:rPr>
        <w:t>Enid’s daughters are chalk and cheese.</w:t>
      </w:r>
      <w:r w:rsidR="00856DE6">
        <w:rPr>
          <w:sz w:val="28"/>
          <w:szCs w:val="28"/>
        </w:rPr>
        <w:t xml:space="preserve"> Her younger daughter</w:t>
      </w:r>
      <w:r w:rsidR="00856DE6" w:rsidRPr="00856DE6">
        <w:rPr>
          <w:b/>
          <w:sz w:val="28"/>
          <w:szCs w:val="28"/>
        </w:rPr>
        <w:t>, Viv</w:t>
      </w:r>
      <w:r w:rsidR="00856DE6">
        <w:rPr>
          <w:sz w:val="28"/>
          <w:szCs w:val="28"/>
        </w:rPr>
        <w:t xml:space="preserve"> is 17. She is a studious young woman, a high achiever with a serious demeanour. Her dark eyes are watchful. </w:t>
      </w:r>
      <w:r>
        <w:rPr>
          <w:sz w:val="28"/>
          <w:szCs w:val="28"/>
        </w:rPr>
        <w:t xml:space="preserve"> </w:t>
      </w:r>
      <w:r w:rsidR="00856DE6">
        <w:rPr>
          <w:sz w:val="28"/>
          <w:szCs w:val="28"/>
        </w:rPr>
        <w:t>Viv wears her dark curly hair fastened back in a tight bun on the back of her head with a parting running across her head.  She wears faded blue jeans and worn black trainers, with a navy waterproof jacket</w:t>
      </w:r>
    </w:p>
    <w:p w14:paraId="57B773A8" w14:textId="2F45D023" w:rsidR="00DF7FDE" w:rsidRDefault="00856DE6">
      <w:pPr>
        <w:rPr>
          <w:sz w:val="28"/>
          <w:szCs w:val="28"/>
        </w:rPr>
      </w:pPr>
      <w:r w:rsidRPr="00856DE6">
        <w:rPr>
          <w:b/>
          <w:sz w:val="28"/>
          <w:szCs w:val="28"/>
        </w:rPr>
        <w:lastRenderedPageBreak/>
        <w:t>Del</w:t>
      </w:r>
      <w:r>
        <w:rPr>
          <w:b/>
          <w:sz w:val="28"/>
          <w:szCs w:val="28"/>
        </w:rPr>
        <w:t xml:space="preserve"> </w:t>
      </w:r>
      <w:r w:rsidRPr="00856DE6">
        <w:rPr>
          <w:sz w:val="28"/>
          <w:szCs w:val="28"/>
        </w:rPr>
        <w:t xml:space="preserve">is a </w:t>
      </w:r>
      <w:r>
        <w:rPr>
          <w:sz w:val="28"/>
          <w:szCs w:val="28"/>
        </w:rPr>
        <w:t>rebellious,</w:t>
      </w:r>
      <w:r w:rsidR="00A30C24">
        <w:rPr>
          <w:sz w:val="28"/>
          <w:szCs w:val="28"/>
        </w:rPr>
        <w:t xml:space="preserve"> </w:t>
      </w:r>
      <w:proofErr w:type="gramStart"/>
      <w:r w:rsidR="00A30C24">
        <w:rPr>
          <w:sz w:val="28"/>
          <w:szCs w:val="28"/>
        </w:rPr>
        <w:t>18 year old</w:t>
      </w:r>
      <w:proofErr w:type="gramEnd"/>
      <w:r>
        <w:rPr>
          <w:sz w:val="28"/>
          <w:szCs w:val="28"/>
        </w:rPr>
        <w:t xml:space="preserve"> </w:t>
      </w:r>
      <w:r w:rsidRPr="00856DE6">
        <w:rPr>
          <w:sz w:val="28"/>
          <w:szCs w:val="28"/>
        </w:rPr>
        <w:t>wild child</w:t>
      </w:r>
      <w:r>
        <w:rPr>
          <w:sz w:val="28"/>
          <w:szCs w:val="28"/>
        </w:rPr>
        <w:t>, there is a defiant, dis-satisfied glint in her eye</w:t>
      </w:r>
      <w:r w:rsidR="00DF7FDE">
        <w:rPr>
          <w:sz w:val="28"/>
          <w:szCs w:val="28"/>
        </w:rPr>
        <w:t xml:space="preserve"> and she slouches, sullen</w:t>
      </w:r>
      <w:r>
        <w:rPr>
          <w:sz w:val="28"/>
          <w:szCs w:val="28"/>
        </w:rPr>
        <w:t>.</w:t>
      </w:r>
      <w:r w:rsidR="00DF7FDE">
        <w:rPr>
          <w:sz w:val="28"/>
          <w:szCs w:val="28"/>
        </w:rPr>
        <w:t xml:space="preserve"> Her hair is short</w:t>
      </w:r>
      <w:r w:rsidR="00916EEF">
        <w:rPr>
          <w:sz w:val="28"/>
          <w:szCs w:val="28"/>
        </w:rPr>
        <w:t xml:space="preserve"> shaped into the back of her neck</w:t>
      </w:r>
      <w:r w:rsidR="00DF7FDE">
        <w:rPr>
          <w:sz w:val="28"/>
          <w:szCs w:val="28"/>
        </w:rPr>
        <w:t xml:space="preserve"> and worn in a multitude of </w:t>
      </w:r>
      <w:r w:rsidR="00A30C24">
        <w:rPr>
          <w:sz w:val="28"/>
          <w:szCs w:val="28"/>
        </w:rPr>
        <w:t xml:space="preserve">tiny </w:t>
      </w:r>
      <w:proofErr w:type="gramStart"/>
      <w:r w:rsidR="00A30C24">
        <w:rPr>
          <w:sz w:val="28"/>
          <w:szCs w:val="28"/>
        </w:rPr>
        <w:t>braids</w:t>
      </w:r>
      <w:r w:rsidR="00DF7FDE">
        <w:rPr>
          <w:sz w:val="28"/>
          <w:szCs w:val="28"/>
        </w:rPr>
        <w:t xml:space="preserve">  radiating</w:t>
      </w:r>
      <w:proofErr w:type="gramEnd"/>
      <w:r w:rsidR="00DF7FDE">
        <w:rPr>
          <w:sz w:val="28"/>
          <w:szCs w:val="28"/>
        </w:rPr>
        <w:t xml:space="preserve"> from a side parting. Bright red clips are tucked into her hair. Del wears a red bomber jacket over </w:t>
      </w:r>
      <w:r w:rsidR="00DF7FDE">
        <w:rPr>
          <w:sz w:val="28"/>
          <w:szCs w:val="28"/>
        </w:rPr>
        <w:t>a mustard coloured crop top with silver buttons</w:t>
      </w:r>
      <w:r w:rsidR="00DF7FDE">
        <w:rPr>
          <w:sz w:val="28"/>
          <w:szCs w:val="28"/>
        </w:rPr>
        <w:t>. Her grey cropped trousers stop short of her heavy black DMs and black socks. Her trousers are held up with a silver belt and there are large silver hoops in her ears.</w:t>
      </w:r>
    </w:p>
    <w:p w14:paraId="2E4F0120" w14:textId="14BBC968" w:rsidR="00DF7FDE" w:rsidRDefault="00DF7FDE">
      <w:pPr>
        <w:rPr>
          <w:sz w:val="28"/>
          <w:szCs w:val="28"/>
        </w:rPr>
      </w:pPr>
      <w:r>
        <w:rPr>
          <w:sz w:val="28"/>
          <w:szCs w:val="28"/>
        </w:rPr>
        <w:t>The final character</w:t>
      </w:r>
      <w:r w:rsidR="00916EEF">
        <w:rPr>
          <w:sz w:val="28"/>
          <w:szCs w:val="28"/>
        </w:rPr>
        <w:t xml:space="preserve"> we meet</w:t>
      </w:r>
      <w:r>
        <w:rPr>
          <w:sz w:val="28"/>
          <w:szCs w:val="28"/>
        </w:rPr>
        <w:t xml:space="preserve"> is long term friend of the family </w:t>
      </w:r>
      <w:proofErr w:type="spellStart"/>
      <w:r w:rsidRPr="00DF7FDE">
        <w:rPr>
          <w:b/>
          <w:sz w:val="28"/>
          <w:szCs w:val="28"/>
        </w:rPr>
        <w:t>Brod</w:t>
      </w:r>
      <w:proofErr w:type="spellEnd"/>
      <w:r w:rsidR="00A30C24">
        <w:rPr>
          <w:b/>
          <w:sz w:val="28"/>
          <w:szCs w:val="28"/>
        </w:rPr>
        <w:t xml:space="preserve"> </w:t>
      </w:r>
      <w:r w:rsidR="00A30C24" w:rsidRPr="00A30C24">
        <w:rPr>
          <w:sz w:val="28"/>
          <w:szCs w:val="28"/>
        </w:rPr>
        <w:t xml:space="preserve">referred to by the girls as Uncle </w:t>
      </w:r>
      <w:proofErr w:type="spellStart"/>
      <w:r w:rsidR="00A30C24" w:rsidRPr="00A30C24">
        <w:rPr>
          <w:sz w:val="28"/>
          <w:szCs w:val="28"/>
        </w:rPr>
        <w:t>Brod</w:t>
      </w:r>
      <w:proofErr w:type="spellEnd"/>
      <w:r w:rsidR="00A30C24">
        <w:rPr>
          <w:sz w:val="28"/>
          <w:szCs w:val="28"/>
        </w:rPr>
        <w:t>.</w:t>
      </w:r>
      <w:r w:rsidR="00916EEF">
        <w:rPr>
          <w:sz w:val="28"/>
          <w:szCs w:val="28"/>
        </w:rPr>
        <w:t xml:space="preserve"> </w:t>
      </w:r>
      <w:proofErr w:type="spellStart"/>
      <w:r w:rsidR="00916EEF">
        <w:rPr>
          <w:sz w:val="28"/>
          <w:szCs w:val="28"/>
        </w:rPr>
        <w:t>Brod</w:t>
      </w:r>
      <w:proofErr w:type="spellEnd"/>
      <w:r w:rsidR="00916EEF">
        <w:rPr>
          <w:sz w:val="28"/>
          <w:szCs w:val="28"/>
        </w:rPr>
        <w:t xml:space="preserve"> is a slight bundle of energy in his late 40</w:t>
      </w:r>
      <w:proofErr w:type="gramStart"/>
      <w:r w:rsidR="00916EEF">
        <w:rPr>
          <w:sz w:val="28"/>
          <w:szCs w:val="28"/>
        </w:rPr>
        <w:t>s  with</w:t>
      </w:r>
      <w:proofErr w:type="gramEnd"/>
      <w:r w:rsidR="00916EEF">
        <w:rPr>
          <w:sz w:val="28"/>
          <w:szCs w:val="28"/>
        </w:rPr>
        <w:t xml:space="preserve"> a </w:t>
      </w:r>
      <w:proofErr w:type="spellStart"/>
      <w:r w:rsidR="00916EEF">
        <w:rPr>
          <w:sz w:val="28"/>
          <w:szCs w:val="28"/>
        </w:rPr>
        <w:t>michievious</w:t>
      </w:r>
      <w:proofErr w:type="spellEnd"/>
      <w:r w:rsidR="00916EEF">
        <w:rPr>
          <w:sz w:val="28"/>
          <w:szCs w:val="28"/>
        </w:rPr>
        <w:t xml:space="preserve"> glint in his eye. His head is shaved and he has a neat grey goatee beard and moustache. His eyes twinkle behind his spectacles.</w:t>
      </w:r>
    </w:p>
    <w:p w14:paraId="7CBD0851" w14:textId="683CA182" w:rsidR="00916EEF" w:rsidRDefault="00916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Brod</w:t>
      </w:r>
      <w:proofErr w:type="spellEnd"/>
      <w:r>
        <w:rPr>
          <w:sz w:val="28"/>
          <w:szCs w:val="28"/>
        </w:rPr>
        <w:t xml:space="preserve"> wears a loosely fitted cream linen suit with a crisp striped shirt and neatly tied striped tie. He is loose limbed and snake hips.</w:t>
      </w:r>
    </w:p>
    <w:p w14:paraId="2333ABB9" w14:textId="104FA35D" w:rsidR="00916EEF" w:rsidRDefault="00916EEF">
      <w:pPr>
        <w:rPr>
          <w:sz w:val="28"/>
          <w:szCs w:val="28"/>
        </w:rPr>
      </w:pPr>
    </w:p>
    <w:p w14:paraId="5A3AE161" w14:textId="372F4FDE" w:rsidR="00916EEF" w:rsidRDefault="00916EEF">
      <w:pPr>
        <w:rPr>
          <w:sz w:val="28"/>
          <w:szCs w:val="28"/>
        </w:rPr>
      </w:pPr>
      <w:r>
        <w:rPr>
          <w:sz w:val="28"/>
          <w:szCs w:val="28"/>
        </w:rPr>
        <w:t>Cast and Creatives</w:t>
      </w:r>
    </w:p>
    <w:p w14:paraId="2D17D516" w14:textId="4A1D0D56" w:rsidR="00916EEF" w:rsidRPr="00916EEF" w:rsidRDefault="00916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Enid is played by </w:t>
      </w:r>
      <w:r w:rsidRPr="00916EEF">
        <w:rPr>
          <w:b/>
          <w:sz w:val="28"/>
          <w:szCs w:val="28"/>
        </w:rPr>
        <w:t>Sarah Niles</w:t>
      </w:r>
    </w:p>
    <w:p w14:paraId="579583DE" w14:textId="5041328D" w:rsidR="00916EEF" w:rsidRPr="00916EEF" w:rsidRDefault="00916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Del and Viv her daughters are played by </w:t>
      </w:r>
      <w:proofErr w:type="spellStart"/>
      <w:r w:rsidRPr="00916EEF">
        <w:rPr>
          <w:b/>
          <w:sz w:val="28"/>
          <w:szCs w:val="28"/>
        </w:rPr>
        <w:t>Seraphin</w:t>
      </w:r>
      <w:proofErr w:type="spellEnd"/>
      <w:r w:rsidRPr="00916EEF">
        <w:rPr>
          <w:b/>
          <w:sz w:val="28"/>
          <w:szCs w:val="28"/>
        </w:rPr>
        <w:t xml:space="preserve"> </w:t>
      </w:r>
      <w:proofErr w:type="spellStart"/>
      <w:r w:rsidRPr="00916EEF">
        <w:rPr>
          <w:b/>
          <w:sz w:val="28"/>
          <w:szCs w:val="28"/>
        </w:rPr>
        <w:t>Beh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916EEF">
        <w:rPr>
          <w:b/>
          <w:sz w:val="28"/>
          <w:szCs w:val="28"/>
        </w:rPr>
        <w:t>Nicholle</w:t>
      </w:r>
      <w:proofErr w:type="spellEnd"/>
      <w:r w:rsidRPr="00916EEF">
        <w:rPr>
          <w:b/>
          <w:sz w:val="28"/>
          <w:szCs w:val="28"/>
        </w:rPr>
        <w:t xml:space="preserve"> Cherrie</w:t>
      </w:r>
    </w:p>
    <w:p w14:paraId="0925BF11" w14:textId="0C02F450" w:rsidR="00916EEF" w:rsidRDefault="00916EEF">
      <w:pPr>
        <w:rPr>
          <w:sz w:val="28"/>
          <w:szCs w:val="28"/>
        </w:rPr>
      </w:pPr>
      <w:r>
        <w:rPr>
          <w:sz w:val="28"/>
          <w:szCs w:val="28"/>
        </w:rPr>
        <w:t xml:space="preserve">Mai, a Jamaican </w:t>
      </w:r>
      <w:proofErr w:type="spellStart"/>
      <w:r>
        <w:rPr>
          <w:sz w:val="28"/>
          <w:szCs w:val="28"/>
        </w:rPr>
        <w:t>Obeah</w:t>
      </w:r>
      <w:proofErr w:type="spellEnd"/>
      <w:r>
        <w:rPr>
          <w:sz w:val="28"/>
          <w:szCs w:val="28"/>
        </w:rPr>
        <w:t xml:space="preserve"> is </w:t>
      </w:r>
      <w:proofErr w:type="spellStart"/>
      <w:r w:rsidRPr="00916EEF">
        <w:rPr>
          <w:b/>
          <w:sz w:val="28"/>
          <w:szCs w:val="28"/>
        </w:rPr>
        <w:t>Adjoa</w:t>
      </w:r>
      <w:proofErr w:type="spellEnd"/>
      <w:r w:rsidRPr="00916EEF">
        <w:rPr>
          <w:b/>
          <w:sz w:val="28"/>
          <w:szCs w:val="28"/>
        </w:rPr>
        <w:t xml:space="preserve"> </w:t>
      </w:r>
      <w:proofErr w:type="spellStart"/>
      <w:r w:rsidRPr="00916EEF">
        <w:rPr>
          <w:b/>
          <w:sz w:val="28"/>
          <w:szCs w:val="28"/>
        </w:rPr>
        <w:t>Andoh</w:t>
      </w:r>
      <w:proofErr w:type="spellEnd"/>
    </w:p>
    <w:p w14:paraId="68636146" w14:textId="1B861C70" w:rsidR="00916EEF" w:rsidRPr="00916EEF" w:rsidRDefault="00916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proofErr w:type="gramStart"/>
      <w:r>
        <w:rPr>
          <w:sz w:val="28"/>
          <w:szCs w:val="28"/>
        </w:rPr>
        <w:t>Brod</w:t>
      </w:r>
      <w:proofErr w:type="spellEnd"/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by </w:t>
      </w:r>
      <w:r w:rsidRPr="00916EEF">
        <w:rPr>
          <w:b/>
          <w:sz w:val="28"/>
          <w:szCs w:val="28"/>
        </w:rPr>
        <w:t>Wil Johnson</w:t>
      </w:r>
    </w:p>
    <w:p w14:paraId="3D5E51A7" w14:textId="77777777" w:rsidR="00916EEF" w:rsidRDefault="00916EEF">
      <w:pPr>
        <w:rPr>
          <w:sz w:val="28"/>
          <w:szCs w:val="28"/>
        </w:rPr>
      </w:pPr>
    </w:p>
    <w:p w14:paraId="40C754B8" w14:textId="7236B45C" w:rsidR="00916EEF" w:rsidRPr="00916EEF" w:rsidRDefault="00916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Leave Taking </w:t>
      </w:r>
      <w:proofErr w:type="gramStart"/>
      <w:r>
        <w:rPr>
          <w:sz w:val="28"/>
          <w:szCs w:val="28"/>
        </w:rPr>
        <w:t>is  designed</w:t>
      </w:r>
      <w:proofErr w:type="gramEnd"/>
      <w:r>
        <w:rPr>
          <w:sz w:val="28"/>
          <w:szCs w:val="28"/>
        </w:rPr>
        <w:t xml:space="preserve"> by  </w:t>
      </w:r>
      <w:r w:rsidRPr="00916EEF">
        <w:rPr>
          <w:b/>
          <w:sz w:val="28"/>
          <w:szCs w:val="28"/>
        </w:rPr>
        <w:t xml:space="preserve">Rosanna </w:t>
      </w:r>
      <w:proofErr w:type="spellStart"/>
      <w:r w:rsidRPr="00916EEF">
        <w:rPr>
          <w:b/>
          <w:sz w:val="28"/>
          <w:szCs w:val="28"/>
        </w:rPr>
        <w:t>Vize</w:t>
      </w:r>
      <w:proofErr w:type="spellEnd"/>
    </w:p>
    <w:p w14:paraId="37B22828" w14:textId="02FDBA00" w:rsidR="00916EEF" w:rsidRDefault="00916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Movement director is </w:t>
      </w:r>
      <w:r w:rsidRPr="00916EEF">
        <w:rPr>
          <w:b/>
          <w:sz w:val="28"/>
          <w:szCs w:val="28"/>
        </w:rPr>
        <w:t>Lucie Pankhurst</w:t>
      </w:r>
    </w:p>
    <w:p w14:paraId="5AD54626" w14:textId="6A4C9DEE" w:rsidR="00916EEF" w:rsidRDefault="00916EEF">
      <w:pPr>
        <w:rPr>
          <w:b/>
          <w:sz w:val="28"/>
          <w:szCs w:val="28"/>
        </w:rPr>
      </w:pPr>
      <w:r w:rsidRPr="00916EEF">
        <w:rPr>
          <w:sz w:val="28"/>
          <w:szCs w:val="28"/>
        </w:rPr>
        <w:t xml:space="preserve">Sound design and </w:t>
      </w:r>
      <w:proofErr w:type="spellStart"/>
      <w:r w:rsidRPr="00916EEF">
        <w:rPr>
          <w:sz w:val="28"/>
          <w:szCs w:val="28"/>
        </w:rPr>
        <w:t>orginal</w:t>
      </w:r>
      <w:proofErr w:type="spellEnd"/>
      <w:r w:rsidRPr="00916EEF">
        <w:rPr>
          <w:sz w:val="28"/>
          <w:szCs w:val="28"/>
        </w:rPr>
        <w:t xml:space="preserve"> music is by</w:t>
      </w:r>
      <w:r>
        <w:rPr>
          <w:b/>
          <w:sz w:val="28"/>
          <w:szCs w:val="28"/>
        </w:rPr>
        <w:t xml:space="preserve"> Ed Clarke</w:t>
      </w:r>
    </w:p>
    <w:p w14:paraId="1853A009" w14:textId="4F33003D" w:rsidR="00916EEF" w:rsidRDefault="00916EEF">
      <w:pPr>
        <w:rPr>
          <w:b/>
          <w:sz w:val="28"/>
          <w:szCs w:val="28"/>
        </w:rPr>
      </w:pPr>
      <w:r w:rsidRPr="00916EEF">
        <w:rPr>
          <w:sz w:val="28"/>
          <w:szCs w:val="28"/>
        </w:rPr>
        <w:t>Lighting design is by</w:t>
      </w:r>
      <w:r>
        <w:rPr>
          <w:b/>
          <w:sz w:val="28"/>
          <w:szCs w:val="28"/>
        </w:rPr>
        <w:t xml:space="preserve"> Rajiv Pankhurst</w:t>
      </w:r>
    </w:p>
    <w:p w14:paraId="678B940F" w14:textId="729D045E" w:rsidR="00916EEF" w:rsidRDefault="00916EEF">
      <w:pPr>
        <w:rPr>
          <w:b/>
          <w:sz w:val="28"/>
          <w:szCs w:val="28"/>
        </w:rPr>
      </w:pPr>
      <w:r w:rsidRPr="00916EEF">
        <w:rPr>
          <w:sz w:val="28"/>
          <w:szCs w:val="28"/>
        </w:rPr>
        <w:t>Associate Director is</w:t>
      </w:r>
      <w:r>
        <w:rPr>
          <w:b/>
          <w:sz w:val="28"/>
          <w:szCs w:val="28"/>
        </w:rPr>
        <w:t xml:space="preserve"> Omar </w:t>
      </w:r>
      <w:proofErr w:type="spellStart"/>
      <w:r>
        <w:rPr>
          <w:b/>
          <w:sz w:val="28"/>
          <w:szCs w:val="28"/>
        </w:rPr>
        <w:t>Elevian</w:t>
      </w:r>
      <w:proofErr w:type="spellEnd"/>
    </w:p>
    <w:p w14:paraId="0CBD6CAF" w14:textId="07638B4E" w:rsidR="00916EEF" w:rsidRPr="00916EEF" w:rsidRDefault="00916EEF">
      <w:pPr>
        <w:rPr>
          <w:b/>
          <w:sz w:val="28"/>
          <w:szCs w:val="28"/>
        </w:rPr>
      </w:pPr>
      <w:r w:rsidRPr="00916EEF">
        <w:rPr>
          <w:sz w:val="28"/>
          <w:szCs w:val="28"/>
        </w:rPr>
        <w:t>Leave Taking is directed for</w:t>
      </w:r>
      <w:r>
        <w:rPr>
          <w:b/>
          <w:sz w:val="28"/>
          <w:szCs w:val="28"/>
        </w:rPr>
        <w:t xml:space="preserve"> The Bush Theatre by </w:t>
      </w:r>
      <w:proofErr w:type="spellStart"/>
      <w:r>
        <w:rPr>
          <w:sz w:val="28"/>
          <w:szCs w:val="28"/>
        </w:rPr>
        <w:t>Madani</w:t>
      </w:r>
      <w:proofErr w:type="spellEnd"/>
      <w:r>
        <w:rPr>
          <w:sz w:val="28"/>
          <w:szCs w:val="28"/>
        </w:rPr>
        <w:t xml:space="preserve"> Younis</w:t>
      </w:r>
      <w:r>
        <w:rPr>
          <w:b/>
          <w:sz w:val="28"/>
          <w:szCs w:val="28"/>
        </w:rPr>
        <w:t xml:space="preserve"> </w:t>
      </w:r>
    </w:p>
    <w:p w14:paraId="0E683EE3" w14:textId="77777777" w:rsidR="00916EEF" w:rsidRDefault="00916EEF">
      <w:pPr>
        <w:rPr>
          <w:sz w:val="28"/>
          <w:szCs w:val="28"/>
        </w:rPr>
      </w:pPr>
    </w:p>
    <w:p w14:paraId="5E81D358" w14:textId="77777777" w:rsidR="00916EEF" w:rsidRDefault="00916EEF">
      <w:pPr>
        <w:rPr>
          <w:sz w:val="28"/>
          <w:szCs w:val="28"/>
        </w:rPr>
      </w:pPr>
    </w:p>
    <w:p w14:paraId="3DA82BC5" w14:textId="77777777" w:rsidR="00916EEF" w:rsidRPr="00A30C24" w:rsidRDefault="00916EEF">
      <w:pPr>
        <w:rPr>
          <w:sz w:val="28"/>
          <w:szCs w:val="28"/>
        </w:rPr>
      </w:pPr>
    </w:p>
    <w:p w14:paraId="0F7C49F6" w14:textId="355B5639" w:rsidR="00376380" w:rsidRPr="00F32046" w:rsidRDefault="00376380">
      <w:pPr>
        <w:rPr>
          <w:sz w:val="28"/>
          <w:szCs w:val="28"/>
        </w:rPr>
      </w:pPr>
    </w:p>
    <w:sectPr w:rsidR="00376380" w:rsidRPr="00F3204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F640" w14:textId="77777777" w:rsidR="00ED5FDE" w:rsidRDefault="00ED5FDE" w:rsidP="00916EEF">
      <w:pPr>
        <w:spacing w:after="0" w:line="240" w:lineRule="auto"/>
      </w:pPr>
      <w:r>
        <w:separator/>
      </w:r>
    </w:p>
  </w:endnote>
  <w:endnote w:type="continuationSeparator" w:id="0">
    <w:p w14:paraId="1195DDA0" w14:textId="77777777" w:rsidR="00ED5FDE" w:rsidRDefault="00ED5FDE" w:rsidP="009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373857"/>
      <w:docPartObj>
        <w:docPartGallery w:val="Page Numbers (Bottom of Page)"/>
        <w:docPartUnique/>
      </w:docPartObj>
    </w:sdtPr>
    <w:sdtContent>
      <w:p w14:paraId="2FAF752D" w14:textId="1D7EC847" w:rsidR="00916EEF" w:rsidRDefault="00916EE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89AC9D1" w14:textId="77777777" w:rsidR="00916EEF" w:rsidRDefault="00916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8D3E" w14:textId="77777777" w:rsidR="00ED5FDE" w:rsidRDefault="00ED5FDE" w:rsidP="00916EEF">
      <w:pPr>
        <w:spacing w:after="0" w:line="240" w:lineRule="auto"/>
      </w:pPr>
      <w:r>
        <w:separator/>
      </w:r>
    </w:p>
  </w:footnote>
  <w:footnote w:type="continuationSeparator" w:id="0">
    <w:p w14:paraId="395FC669" w14:textId="77777777" w:rsidR="00ED5FDE" w:rsidRDefault="00ED5FDE" w:rsidP="0091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46"/>
    <w:rsid w:val="00017223"/>
    <w:rsid w:val="0008799A"/>
    <w:rsid w:val="000A026F"/>
    <w:rsid w:val="000C3420"/>
    <w:rsid w:val="0010669E"/>
    <w:rsid w:val="0011721B"/>
    <w:rsid w:val="001550E7"/>
    <w:rsid w:val="00160B43"/>
    <w:rsid w:val="00171EE2"/>
    <w:rsid w:val="001A114F"/>
    <w:rsid w:val="001B6223"/>
    <w:rsid w:val="001D7341"/>
    <w:rsid w:val="00222E62"/>
    <w:rsid w:val="002414C8"/>
    <w:rsid w:val="00250F2A"/>
    <w:rsid w:val="00283EED"/>
    <w:rsid w:val="002C7216"/>
    <w:rsid w:val="0030629F"/>
    <w:rsid w:val="00345713"/>
    <w:rsid w:val="00376380"/>
    <w:rsid w:val="003F5FC1"/>
    <w:rsid w:val="0040758C"/>
    <w:rsid w:val="00412C75"/>
    <w:rsid w:val="00422B32"/>
    <w:rsid w:val="00487A98"/>
    <w:rsid w:val="004C440D"/>
    <w:rsid w:val="004F7123"/>
    <w:rsid w:val="00506721"/>
    <w:rsid w:val="00522841"/>
    <w:rsid w:val="005266BB"/>
    <w:rsid w:val="00531B7B"/>
    <w:rsid w:val="00535F5C"/>
    <w:rsid w:val="00564914"/>
    <w:rsid w:val="005C24D5"/>
    <w:rsid w:val="00677DF8"/>
    <w:rsid w:val="006972D4"/>
    <w:rsid w:val="006F084B"/>
    <w:rsid w:val="006F20C8"/>
    <w:rsid w:val="006F4813"/>
    <w:rsid w:val="007155AF"/>
    <w:rsid w:val="00741CA7"/>
    <w:rsid w:val="00750A4A"/>
    <w:rsid w:val="0075281E"/>
    <w:rsid w:val="0078122C"/>
    <w:rsid w:val="00787D3A"/>
    <w:rsid w:val="00792560"/>
    <w:rsid w:val="0085644A"/>
    <w:rsid w:val="00856DE6"/>
    <w:rsid w:val="008905B1"/>
    <w:rsid w:val="00916EEF"/>
    <w:rsid w:val="0096119D"/>
    <w:rsid w:val="00962506"/>
    <w:rsid w:val="009D1CFA"/>
    <w:rsid w:val="00A04746"/>
    <w:rsid w:val="00A30C24"/>
    <w:rsid w:val="00A80115"/>
    <w:rsid w:val="00B03512"/>
    <w:rsid w:val="00B74F33"/>
    <w:rsid w:val="00BC629A"/>
    <w:rsid w:val="00C234AD"/>
    <w:rsid w:val="00C949B6"/>
    <w:rsid w:val="00CD0538"/>
    <w:rsid w:val="00CF5A46"/>
    <w:rsid w:val="00DB7F9E"/>
    <w:rsid w:val="00DD31E7"/>
    <w:rsid w:val="00DF7FDE"/>
    <w:rsid w:val="00E74D35"/>
    <w:rsid w:val="00ED4A87"/>
    <w:rsid w:val="00ED5FDE"/>
    <w:rsid w:val="00F06B42"/>
    <w:rsid w:val="00F32046"/>
    <w:rsid w:val="00FA1048"/>
    <w:rsid w:val="00FA32D4"/>
    <w:rsid w:val="00FB74B7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7760"/>
  <w15:chartTrackingRefBased/>
  <w15:docId w15:val="{BF3E7E59-FC1F-3742-AC1C-8EA1DAF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E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EF"/>
  </w:style>
  <w:style w:type="paragraph" w:styleId="Footer">
    <w:name w:val="footer"/>
    <w:basedOn w:val="Normal"/>
    <w:link w:val="FooterChar"/>
    <w:uiPriority w:val="99"/>
    <w:unhideWhenUsed/>
    <w:rsid w:val="0091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Clarke</dc:creator>
  <cp:keywords/>
  <dc:description/>
  <cp:lastModifiedBy>Alison Clarke</cp:lastModifiedBy>
  <cp:revision>2</cp:revision>
  <cp:lastPrinted>2018-06-04T17:11:00Z</cp:lastPrinted>
  <dcterms:created xsi:type="dcterms:W3CDTF">2018-06-04T17:28:00Z</dcterms:created>
  <dcterms:modified xsi:type="dcterms:W3CDTF">2018-06-04T17:28:00Z</dcterms:modified>
</cp:coreProperties>
</file>