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C3A" w:rsidRDefault="00935B48">
      <w:pPr>
        <w:rPr>
          <w:rFonts w:ascii="Arial" w:eastAsia="Arial" w:hAnsi="Arial" w:cs="Arial"/>
          <w:sz w:val="21"/>
          <w:szCs w:val="21"/>
        </w:rPr>
      </w:pPr>
      <w:bookmarkStart w:id="0" w:name="_GoBack"/>
      <w:bookmarkEnd w:id="0"/>
      <w:r>
        <w:rPr>
          <w:rFonts w:ascii="Arial" w:eastAsia="Arial" w:hAnsi="Arial" w:cs="Arial"/>
          <w:b/>
          <w:sz w:val="24"/>
          <w:szCs w:val="24"/>
        </w:rPr>
        <w:t>Finance Assistant</w:t>
      </w:r>
    </w:p>
    <w:p w:rsidR="00163C3A" w:rsidRDefault="00163C3A">
      <w:pPr>
        <w:rPr>
          <w:rFonts w:ascii="Arial" w:eastAsia="Arial" w:hAnsi="Arial" w:cs="Arial"/>
          <w:sz w:val="21"/>
          <w:szCs w:val="21"/>
        </w:rPr>
      </w:pPr>
    </w:p>
    <w:p w:rsidR="00163C3A" w:rsidRDefault="00935B48">
      <w:pPr>
        <w:shd w:val="clear" w:color="auto" w:fill="FFFFFF"/>
        <w:rPr>
          <w:rFonts w:ascii="Arial" w:eastAsia="Arial" w:hAnsi="Arial" w:cs="Arial"/>
          <w:sz w:val="21"/>
          <w:szCs w:val="21"/>
        </w:rPr>
      </w:pPr>
      <w:r>
        <w:rPr>
          <w:rFonts w:ascii="Arial" w:eastAsia="Arial" w:hAnsi="Arial" w:cs="Arial"/>
          <w:sz w:val="21"/>
          <w:szCs w:val="21"/>
        </w:rPr>
        <w:t xml:space="preserve">The Bush Theatre is looking for an organised and motivated Finance Assistant to support the Head of Finance in the Bush Theatre’s finance function.  </w:t>
      </w:r>
    </w:p>
    <w:p w:rsidR="00163C3A" w:rsidRDefault="00163C3A">
      <w:pPr>
        <w:shd w:val="clear" w:color="auto" w:fill="FFFFFF"/>
        <w:rPr>
          <w:rFonts w:ascii="Arial" w:eastAsia="Arial" w:hAnsi="Arial" w:cs="Arial"/>
          <w:sz w:val="21"/>
          <w:szCs w:val="21"/>
        </w:rPr>
      </w:pPr>
    </w:p>
    <w:p w:rsidR="00163C3A" w:rsidRDefault="00935B48">
      <w:pPr>
        <w:rPr>
          <w:rFonts w:ascii="Arial" w:eastAsia="Arial" w:hAnsi="Arial" w:cs="Arial"/>
          <w:sz w:val="21"/>
          <w:szCs w:val="21"/>
        </w:rPr>
      </w:pPr>
      <w:r>
        <w:rPr>
          <w:rFonts w:ascii="Arial" w:eastAsia="Arial" w:hAnsi="Arial" w:cs="Arial"/>
          <w:sz w:val="21"/>
          <w:szCs w:val="21"/>
        </w:rPr>
        <w:t xml:space="preserve">The role is an entry level finance role for an individual who would like to gain an understanding of the operations and management of a professional theatre with a view to progressing in either a finance role or to other roles within a professional theatre. </w:t>
      </w:r>
    </w:p>
    <w:p w:rsidR="00163C3A" w:rsidRDefault="00163C3A">
      <w:pPr>
        <w:rPr>
          <w:rFonts w:ascii="Arial" w:eastAsia="Arial" w:hAnsi="Arial" w:cs="Arial"/>
          <w:sz w:val="21"/>
          <w:szCs w:val="21"/>
        </w:rPr>
      </w:pPr>
    </w:p>
    <w:p w:rsidR="00163C3A" w:rsidRDefault="00935B48">
      <w:pPr>
        <w:shd w:val="clear" w:color="auto" w:fill="FFFFFF"/>
        <w:rPr>
          <w:rFonts w:ascii="Arial" w:eastAsia="Arial" w:hAnsi="Arial" w:cs="Arial"/>
          <w:sz w:val="21"/>
          <w:szCs w:val="21"/>
        </w:rPr>
      </w:pPr>
      <w:r>
        <w:rPr>
          <w:rFonts w:ascii="Arial" w:eastAsia="Arial" w:hAnsi="Arial" w:cs="Arial"/>
          <w:sz w:val="21"/>
          <w:szCs w:val="21"/>
        </w:rPr>
        <w:t>No formal accountancy qualification is required for the role as training will be provided, but some experience of general administrative and finance tasks would be helpful.  The role would suit an individual with good organisational skills and attention to detail.</w:t>
      </w:r>
    </w:p>
    <w:p w:rsidR="00163C3A" w:rsidRDefault="00163C3A">
      <w:pPr>
        <w:rPr>
          <w:rFonts w:ascii="Arial" w:eastAsia="Arial" w:hAnsi="Arial" w:cs="Arial"/>
          <w:sz w:val="21"/>
          <w:szCs w:val="21"/>
        </w:rPr>
      </w:pPr>
    </w:p>
    <w:p w:rsidR="00163C3A" w:rsidRDefault="003E1D02">
      <w:pPr>
        <w:shd w:val="clear" w:color="auto" w:fill="FFFFFF"/>
        <w:rPr>
          <w:rFonts w:ascii="Arial" w:eastAsia="Arial" w:hAnsi="Arial" w:cs="Arial"/>
          <w:sz w:val="21"/>
          <w:szCs w:val="21"/>
        </w:rPr>
      </w:pPr>
      <w:r>
        <w:rPr>
          <w:rFonts w:ascii="Arial" w:eastAsia="Arial" w:hAnsi="Arial" w:cs="Arial"/>
          <w:sz w:val="21"/>
          <w:szCs w:val="21"/>
        </w:rPr>
        <w:t>S</w:t>
      </w:r>
      <w:r w:rsidR="00935B48">
        <w:rPr>
          <w:rFonts w:ascii="Arial" w:eastAsia="Arial" w:hAnsi="Arial" w:cs="Arial"/>
          <w:sz w:val="21"/>
          <w:szCs w:val="21"/>
        </w:rPr>
        <w:t>ubject to suitable applications being received, the option of part time working and job sharing would be considered.</w:t>
      </w:r>
    </w:p>
    <w:p w:rsidR="00163C3A" w:rsidRDefault="00163C3A">
      <w:pPr>
        <w:shd w:val="clear" w:color="auto" w:fill="FFFFFF"/>
        <w:rPr>
          <w:rFonts w:ascii="Arial" w:eastAsia="Arial" w:hAnsi="Arial" w:cs="Arial"/>
          <w:sz w:val="21"/>
          <w:szCs w:val="21"/>
        </w:rPr>
      </w:pPr>
    </w:p>
    <w:p w:rsidR="00163C3A" w:rsidRDefault="00935B48">
      <w:pPr>
        <w:rPr>
          <w:rFonts w:ascii="Arial" w:eastAsia="Arial" w:hAnsi="Arial" w:cs="Arial"/>
          <w:b/>
          <w:sz w:val="21"/>
          <w:szCs w:val="21"/>
        </w:rPr>
      </w:pPr>
      <w:r>
        <w:rPr>
          <w:rFonts w:ascii="Arial" w:eastAsia="Arial" w:hAnsi="Arial" w:cs="Arial"/>
          <w:b/>
          <w:sz w:val="21"/>
          <w:szCs w:val="21"/>
        </w:rPr>
        <w:t>How to apply</w:t>
      </w:r>
    </w:p>
    <w:p w:rsidR="00163C3A" w:rsidRDefault="00163C3A">
      <w:pPr>
        <w:rPr>
          <w:rFonts w:ascii="Arial" w:eastAsia="Arial" w:hAnsi="Arial" w:cs="Arial"/>
          <w:sz w:val="21"/>
          <w:szCs w:val="21"/>
        </w:rPr>
      </w:pPr>
    </w:p>
    <w:p w:rsidR="00163C3A" w:rsidRDefault="00935B48">
      <w:pPr>
        <w:rPr>
          <w:rFonts w:ascii="Arial" w:eastAsia="Arial" w:hAnsi="Arial" w:cs="Arial"/>
          <w:sz w:val="21"/>
          <w:szCs w:val="21"/>
        </w:rPr>
      </w:pPr>
      <w:r>
        <w:rPr>
          <w:rFonts w:ascii="Arial" w:eastAsia="Arial" w:hAnsi="Arial" w:cs="Arial"/>
          <w:sz w:val="21"/>
          <w:szCs w:val="21"/>
        </w:rPr>
        <w:t xml:space="preserve">This pack contains the Finance Assistant job description, person specification and equal opportunities form. </w:t>
      </w:r>
    </w:p>
    <w:p w:rsidR="00163C3A" w:rsidRDefault="00163C3A">
      <w:pPr>
        <w:rPr>
          <w:rFonts w:ascii="Arial" w:eastAsia="Arial" w:hAnsi="Arial" w:cs="Arial"/>
          <w:sz w:val="21"/>
          <w:szCs w:val="21"/>
        </w:rPr>
      </w:pPr>
    </w:p>
    <w:p w:rsidR="00163C3A" w:rsidRDefault="00935B48">
      <w:pPr>
        <w:shd w:val="clear" w:color="auto" w:fill="FFFFFF"/>
        <w:rPr>
          <w:rFonts w:ascii="Arial" w:eastAsia="Arial" w:hAnsi="Arial" w:cs="Arial"/>
          <w:sz w:val="21"/>
          <w:szCs w:val="21"/>
        </w:rPr>
      </w:pPr>
      <w:r>
        <w:rPr>
          <w:rFonts w:ascii="Arial" w:eastAsia="Arial" w:hAnsi="Arial" w:cs="Arial"/>
          <w:sz w:val="21"/>
          <w:szCs w:val="21"/>
        </w:rPr>
        <w:t xml:space="preserve">To apply for the post please provide a completed application form and equal opportunities form detailing your suitability, matched to the person specification, and reasons for applying for the post.  </w:t>
      </w:r>
      <w:r>
        <w:rPr>
          <w:rFonts w:ascii="Arial" w:eastAsia="Arial" w:hAnsi="Arial" w:cs="Arial"/>
          <w:sz w:val="21"/>
          <w:szCs w:val="21"/>
        </w:rPr>
        <w:br/>
      </w:r>
    </w:p>
    <w:p w:rsidR="00163C3A" w:rsidRDefault="00935B48">
      <w:pPr>
        <w:shd w:val="clear" w:color="auto" w:fill="FFFFFF"/>
        <w:rPr>
          <w:rFonts w:ascii="Arial" w:eastAsia="Arial" w:hAnsi="Arial" w:cs="Arial"/>
          <w:sz w:val="21"/>
          <w:szCs w:val="21"/>
        </w:rPr>
      </w:pPr>
      <w:r>
        <w:rPr>
          <w:rFonts w:ascii="Arial" w:eastAsia="Arial" w:hAnsi="Arial" w:cs="Arial"/>
          <w:sz w:val="21"/>
          <w:szCs w:val="21"/>
        </w:rPr>
        <w:t xml:space="preserve">We would be particularly interested to hear why you feel you would like to work at the Bush so please include a paragraph in your application or in your covering email or letter that tells us this. </w:t>
      </w:r>
    </w:p>
    <w:p w:rsidR="00163C3A" w:rsidRDefault="00163C3A">
      <w:pPr>
        <w:shd w:val="clear" w:color="auto" w:fill="FFFFFF"/>
        <w:rPr>
          <w:rFonts w:ascii="Arial" w:eastAsia="Arial" w:hAnsi="Arial" w:cs="Arial"/>
          <w:sz w:val="21"/>
          <w:szCs w:val="21"/>
        </w:rPr>
      </w:pPr>
    </w:p>
    <w:p w:rsidR="00163C3A" w:rsidRDefault="00935B48">
      <w:pPr>
        <w:shd w:val="clear" w:color="auto" w:fill="FFFFFF"/>
        <w:rPr>
          <w:rFonts w:ascii="Arial" w:eastAsia="Arial" w:hAnsi="Arial" w:cs="Arial"/>
          <w:sz w:val="21"/>
          <w:szCs w:val="21"/>
        </w:rPr>
      </w:pPr>
      <w:r>
        <w:rPr>
          <w:rFonts w:ascii="Arial" w:eastAsia="Arial" w:hAnsi="Arial" w:cs="Arial"/>
          <w:sz w:val="21"/>
          <w:szCs w:val="21"/>
        </w:rPr>
        <w:t xml:space="preserve">Email these to Sara Lukic at jobs@bushtheatre.co.uk with </w:t>
      </w:r>
      <w:r>
        <w:rPr>
          <w:rFonts w:ascii="Arial" w:eastAsia="Arial" w:hAnsi="Arial" w:cs="Arial"/>
          <w:b/>
          <w:sz w:val="21"/>
          <w:szCs w:val="21"/>
        </w:rPr>
        <w:t>Finance Assistant</w:t>
      </w:r>
      <w:r>
        <w:rPr>
          <w:rFonts w:ascii="Arial" w:eastAsia="Arial" w:hAnsi="Arial" w:cs="Arial"/>
          <w:sz w:val="21"/>
          <w:szCs w:val="21"/>
        </w:rPr>
        <w:t xml:space="preserve"> in the subject line.</w:t>
      </w:r>
    </w:p>
    <w:p w:rsidR="00163C3A" w:rsidRDefault="00163C3A">
      <w:pPr>
        <w:rPr>
          <w:rFonts w:ascii="Arial" w:eastAsia="Arial" w:hAnsi="Arial" w:cs="Arial"/>
          <w:sz w:val="21"/>
          <w:szCs w:val="21"/>
        </w:rPr>
      </w:pPr>
    </w:p>
    <w:p w:rsidR="00163C3A" w:rsidRDefault="00935B48">
      <w:pPr>
        <w:rPr>
          <w:rFonts w:ascii="Arial" w:eastAsia="Arial" w:hAnsi="Arial" w:cs="Arial"/>
          <w:sz w:val="21"/>
          <w:szCs w:val="21"/>
        </w:rPr>
      </w:pPr>
      <w:r>
        <w:rPr>
          <w:rFonts w:ascii="Arial" w:eastAsia="Arial" w:hAnsi="Arial" w:cs="Arial"/>
          <w:sz w:val="21"/>
          <w:szCs w:val="21"/>
        </w:rPr>
        <w:t>Alternatively, you may post your application to:</w:t>
      </w:r>
    </w:p>
    <w:p w:rsidR="00163C3A" w:rsidRDefault="00935B48">
      <w:pPr>
        <w:rPr>
          <w:rFonts w:ascii="Arial" w:eastAsia="Arial" w:hAnsi="Arial" w:cs="Arial"/>
          <w:sz w:val="21"/>
          <w:szCs w:val="21"/>
        </w:rPr>
      </w:pPr>
      <w:r>
        <w:rPr>
          <w:rFonts w:ascii="Arial" w:eastAsia="Arial" w:hAnsi="Arial" w:cs="Arial"/>
          <w:sz w:val="21"/>
          <w:szCs w:val="21"/>
        </w:rPr>
        <w:t>Sara Lukic</w:t>
      </w:r>
    </w:p>
    <w:p w:rsidR="00163C3A" w:rsidRDefault="00935B48">
      <w:pPr>
        <w:rPr>
          <w:rFonts w:ascii="Arial" w:eastAsia="Arial" w:hAnsi="Arial" w:cs="Arial"/>
          <w:sz w:val="21"/>
          <w:szCs w:val="21"/>
        </w:rPr>
      </w:pPr>
      <w:r>
        <w:rPr>
          <w:rFonts w:ascii="Arial" w:eastAsia="Arial" w:hAnsi="Arial" w:cs="Arial"/>
          <w:sz w:val="21"/>
          <w:szCs w:val="21"/>
        </w:rPr>
        <w:t>Bush Theatre</w:t>
      </w:r>
    </w:p>
    <w:p w:rsidR="00163C3A" w:rsidRDefault="00935B48">
      <w:pPr>
        <w:rPr>
          <w:rFonts w:ascii="Arial" w:eastAsia="Arial" w:hAnsi="Arial" w:cs="Arial"/>
          <w:sz w:val="21"/>
          <w:szCs w:val="21"/>
        </w:rPr>
      </w:pPr>
      <w:r>
        <w:rPr>
          <w:rFonts w:ascii="Arial" w:eastAsia="Arial" w:hAnsi="Arial" w:cs="Arial"/>
          <w:sz w:val="21"/>
          <w:szCs w:val="21"/>
        </w:rPr>
        <w:t>7 Uxbridge Road</w:t>
      </w:r>
    </w:p>
    <w:p w:rsidR="00163C3A" w:rsidRDefault="00935B48">
      <w:pPr>
        <w:rPr>
          <w:rFonts w:ascii="Arial" w:eastAsia="Arial" w:hAnsi="Arial" w:cs="Arial"/>
          <w:sz w:val="21"/>
          <w:szCs w:val="21"/>
        </w:rPr>
      </w:pPr>
      <w:r>
        <w:rPr>
          <w:rFonts w:ascii="Arial" w:eastAsia="Arial" w:hAnsi="Arial" w:cs="Arial"/>
          <w:sz w:val="21"/>
          <w:szCs w:val="21"/>
        </w:rPr>
        <w:t>Shepherd’s Bush</w:t>
      </w:r>
    </w:p>
    <w:p w:rsidR="00163C3A" w:rsidRDefault="00935B48">
      <w:pPr>
        <w:rPr>
          <w:rFonts w:ascii="Arial" w:eastAsia="Arial" w:hAnsi="Arial" w:cs="Arial"/>
          <w:sz w:val="21"/>
          <w:szCs w:val="21"/>
        </w:rPr>
      </w:pPr>
      <w:r>
        <w:rPr>
          <w:rFonts w:ascii="Arial" w:eastAsia="Arial" w:hAnsi="Arial" w:cs="Arial"/>
          <w:sz w:val="21"/>
          <w:szCs w:val="21"/>
        </w:rPr>
        <w:t>London</w:t>
      </w:r>
    </w:p>
    <w:p w:rsidR="00163C3A" w:rsidRDefault="00935B48">
      <w:pPr>
        <w:rPr>
          <w:rFonts w:ascii="Arial" w:eastAsia="Arial" w:hAnsi="Arial" w:cs="Arial"/>
          <w:sz w:val="21"/>
          <w:szCs w:val="21"/>
        </w:rPr>
      </w:pPr>
      <w:r>
        <w:rPr>
          <w:rFonts w:ascii="Arial" w:eastAsia="Arial" w:hAnsi="Arial" w:cs="Arial"/>
          <w:sz w:val="21"/>
          <w:szCs w:val="21"/>
        </w:rPr>
        <w:t>W12 8LJ</w:t>
      </w:r>
    </w:p>
    <w:p w:rsidR="00163C3A" w:rsidRDefault="00163C3A">
      <w:pPr>
        <w:rPr>
          <w:rFonts w:ascii="Arial" w:eastAsia="Arial" w:hAnsi="Arial" w:cs="Arial"/>
          <w:sz w:val="21"/>
          <w:szCs w:val="21"/>
        </w:rPr>
      </w:pPr>
    </w:p>
    <w:p w:rsidR="00163C3A" w:rsidRDefault="00935B48">
      <w:pPr>
        <w:rPr>
          <w:rFonts w:ascii="Arial" w:eastAsia="Arial" w:hAnsi="Arial" w:cs="Arial"/>
          <w:sz w:val="21"/>
          <w:szCs w:val="21"/>
        </w:rPr>
      </w:pPr>
      <w:r>
        <w:rPr>
          <w:rFonts w:ascii="Arial" w:eastAsia="Arial" w:hAnsi="Arial" w:cs="Arial"/>
          <w:sz w:val="21"/>
          <w:szCs w:val="21"/>
        </w:rPr>
        <w:t>The</w:t>
      </w:r>
      <w:r>
        <w:rPr>
          <w:rFonts w:ascii="Arial" w:eastAsia="Arial" w:hAnsi="Arial" w:cs="Arial"/>
          <w:b/>
          <w:sz w:val="21"/>
          <w:szCs w:val="21"/>
        </w:rPr>
        <w:t xml:space="preserve"> deadline</w:t>
      </w:r>
      <w:r>
        <w:rPr>
          <w:rFonts w:ascii="Arial" w:eastAsia="Arial" w:hAnsi="Arial" w:cs="Arial"/>
          <w:sz w:val="21"/>
          <w:szCs w:val="21"/>
        </w:rPr>
        <w:t xml:space="preserve"> for applications is </w:t>
      </w:r>
      <w:r>
        <w:rPr>
          <w:rFonts w:ascii="Arial" w:eastAsia="Arial" w:hAnsi="Arial" w:cs="Arial"/>
          <w:b/>
          <w:sz w:val="21"/>
          <w:szCs w:val="21"/>
        </w:rPr>
        <w:t xml:space="preserve">6.00 pm </w:t>
      </w:r>
      <w:r>
        <w:rPr>
          <w:rFonts w:ascii="Arial" w:eastAsia="Arial" w:hAnsi="Arial" w:cs="Arial"/>
          <w:sz w:val="21"/>
          <w:szCs w:val="21"/>
        </w:rPr>
        <w:t xml:space="preserve">on </w:t>
      </w:r>
      <w:r>
        <w:rPr>
          <w:rFonts w:ascii="Arial" w:eastAsia="Arial" w:hAnsi="Arial" w:cs="Arial"/>
          <w:b/>
          <w:sz w:val="21"/>
          <w:szCs w:val="21"/>
        </w:rPr>
        <w:t xml:space="preserve">Monday, 24 September 2018 </w:t>
      </w:r>
      <w:r>
        <w:rPr>
          <w:rFonts w:ascii="Arial" w:eastAsia="Arial" w:hAnsi="Arial" w:cs="Arial"/>
          <w:sz w:val="21"/>
          <w:szCs w:val="21"/>
        </w:rPr>
        <w:t xml:space="preserve">and </w:t>
      </w:r>
      <w:r>
        <w:rPr>
          <w:rFonts w:ascii="Arial" w:eastAsia="Arial" w:hAnsi="Arial" w:cs="Arial"/>
          <w:b/>
          <w:sz w:val="21"/>
          <w:szCs w:val="21"/>
        </w:rPr>
        <w:t>interviews</w:t>
      </w:r>
      <w:r w:rsidR="009157BF">
        <w:rPr>
          <w:rFonts w:ascii="Arial" w:eastAsia="Arial" w:hAnsi="Arial" w:cs="Arial"/>
          <w:sz w:val="21"/>
          <w:szCs w:val="21"/>
        </w:rPr>
        <w:t xml:space="preserve"> will take place on the </w:t>
      </w:r>
      <w:r w:rsidR="009157BF" w:rsidRPr="009157BF">
        <w:rPr>
          <w:rFonts w:ascii="Arial" w:eastAsia="Arial" w:hAnsi="Arial" w:cs="Arial"/>
          <w:b/>
          <w:sz w:val="21"/>
          <w:szCs w:val="21"/>
        </w:rPr>
        <w:t>Monday, 1 October</w:t>
      </w:r>
      <w:r>
        <w:rPr>
          <w:rFonts w:ascii="Arial" w:eastAsia="Arial" w:hAnsi="Arial" w:cs="Arial"/>
          <w:b/>
          <w:sz w:val="21"/>
          <w:szCs w:val="21"/>
        </w:rPr>
        <w:t>.</w:t>
      </w:r>
    </w:p>
    <w:p w:rsidR="00163C3A" w:rsidRDefault="00163C3A">
      <w:pPr>
        <w:rPr>
          <w:rFonts w:ascii="Arial" w:eastAsia="Arial" w:hAnsi="Arial" w:cs="Arial"/>
          <w:b/>
          <w:sz w:val="21"/>
          <w:szCs w:val="21"/>
        </w:rPr>
      </w:pPr>
    </w:p>
    <w:p w:rsidR="00163C3A" w:rsidRPr="009157BF" w:rsidRDefault="00935B48" w:rsidP="009157BF">
      <w:pPr>
        <w:rPr>
          <w:rFonts w:ascii="Arial" w:eastAsia="Arial" w:hAnsi="Arial" w:cs="Arial"/>
          <w:sz w:val="21"/>
          <w:szCs w:val="21"/>
        </w:rPr>
      </w:pPr>
      <w:r w:rsidRPr="009157BF">
        <w:rPr>
          <w:rFonts w:ascii="Arial" w:eastAsia="Arial" w:hAnsi="Arial" w:cs="Arial"/>
          <w:sz w:val="21"/>
          <w:szCs w:val="21"/>
        </w:rPr>
        <w:t>If you need this information in a different format or have any access requirements for interview, please contact us by email on saralukic@bushtheatre.co.uk or call 020 8743 3584.</w:t>
      </w:r>
    </w:p>
    <w:p w:rsidR="00F22D57" w:rsidRDefault="00F22D57" w:rsidP="00F22D57">
      <w:pPr>
        <w:shd w:val="clear" w:color="auto" w:fill="FFFFFF"/>
        <w:rPr>
          <w:rFonts w:ascii="Arial" w:eastAsia="Arial" w:hAnsi="Arial" w:cs="Arial"/>
          <w:sz w:val="21"/>
          <w:szCs w:val="21"/>
        </w:rPr>
      </w:pPr>
    </w:p>
    <w:p w:rsidR="00F22D57" w:rsidRDefault="00F22D57" w:rsidP="00F22D57">
      <w:pPr>
        <w:shd w:val="clear" w:color="auto" w:fill="FFFFFF"/>
        <w:rPr>
          <w:rFonts w:ascii="Arial" w:eastAsia="Arial" w:hAnsi="Arial" w:cs="Arial"/>
          <w:sz w:val="21"/>
          <w:szCs w:val="21"/>
        </w:rPr>
      </w:pPr>
      <w:r>
        <w:rPr>
          <w:rFonts w:ascii="Arial" w:eastAsia="Arial" w:hAnsi="Arial" w:cs="Arial"/>
          <w:sz w:val="21"/>
          <w:szCs w:val="21"/>
        </w:rPr>
        <w:t>The Bush Theatre strives to be an Equal Opportunities Employer and to ensure that no person is unfairly discriminated against in its recruitment and selection policies and procedures. We encourage applications from those currently underrepresented in our teams including BAME and disabled people.</w:t>
      </w:r>
    </w:p>
    <w:p w:rsidR="00163C3A" w:rsidRDefault="00163C3A">
      <w:pPr>
        <w:jc w:val="both"/>
        <w:rPr>
          <w:rFonts w:ascii="Calibri" w:eastAsia="Calibri" w:hAnsi="Calibri" w:cs="Calibri"/>
          <w:sz w:val="22"/>
          <w:szCs w:val="22"/>
        </w:rPr>
      </w:pPr>
    </w:p>
    <w:p w:rsidR="00163C3A" w:rsidRDefault="00935B48">
      <w:pPr>
        <w:jc w:val="both"/>
        <w:rPr>
          <w:rFonts w:ascii="Calibri" w:eastAsia="Calibri" w:hAnsi="Calibri" w:cs="Calibri"/>
          <w:sz w:val="22"/>
          <w:szCs w:val="22"/>
        </w:rPr>
      </w:pPr>
      <w:r>
        <w:rPr>
          <w:rFonts w:ascii="Calibri" w:eastAsia="Calibri" w:hAnsi="Calibri" w:cs="Calibri"/>
          <w:sz w:val="22"/>
          <w:szCs w:val="22"/>
        </w:rPr>
        <w:lastRenderedPageBreak/>
        <w:t>Your application and any associated personal information will be stored and processed in accordance with our Data Policy and destroyed after six months.  We will keep your equal opportunities form for a period of 6 months, after which point the data will be anonymised and aggregated for monitoring purposes. If you are employed by us, the information you supply will be kept securely and will form part of your employment record.</w:t>
      </w:r>
    </w:p>
    <w:p w:rsidR="00163C3A" w:rsidRDefault="00163C3A">
      <w:pPr>
        <w:rPr>
          <w:rFonts w:ascii="Arial" w:eastAsia="Arial" w:hAnsi="Arial" w:cs="Arial"/>
          <w:sz w:val="21"/>
          <w:szCs w:val="21"/>
        </w:rPr>
      </w:pPr>
    </w:p>
    <w:p w:rsidR="00163C3A" w:rsidRDefault="00935B48">
      <w:pPr>
        <w:rPr>
          <w:rFonts w:ascii="Arial" w:eastAsia="Arial" w:hAnsi="Arial" w:cs="Arial"/>
          <w:b/>
          <w:sz w:val="21"/>
          <w:szCs w:val="21"/>
        </w:rPr>
      </w:pPr>
      <w:r>
        <w:rPr>
          <w:rFonts w:ascii="Arial" w:eastAsia="Arial" w:hAnsi="Arial" w:cs="Arial"/>
          <w:b/>
          <w:sz w:val="21"/>
          <w:szCs w:val="21"/>
        </w:rPr>
        <w:t>FINANCE ASSISTANT - Job Description</w:t>
      </w:r>
    </w:p>
    <w:p w:rsidR="00163C3A" w:rsidRDefault="00163C3A">
      <w:pPr>
        <w:rPr>
          <w:rFonts w:ascii="Arial" w:eastAsia="Arial" w:hAnsi="Arial" w:cs="Arial"/>
          <w:sz w:val="21"/>
          <w:szCs w:val="21"/>
        </w:rPr>
      </w:pPr>
    </w:p>
    <w:p w:rsidR="00163C3A" w:rsidRDefault="00935B48">
      <w:pPr>
        <w:rPr>
          <w:rFonts w:ascii="Arial" w:eastAsia="Arial" w:hAnsi="Arial" w:cs="Arial"/>
          <w:sz w:val="21"/>
          <w:szCs w:val="21"/>
        </w:rPr>
      </w:pPr>
      <w:r>
        <w:rPr>
          <w:rFonts w:ascii="Arial" w:eastAsia="Arial" w:hAnsi="Arial" w:cs="Arial"/>
          <w:b/>
          <w:sz w:val="21"/>
          <w:szCs w:val="21"/>
        </w:rPr>
        <w:t>Job Title:</w:t>
      </w:r>
      <w:r>
        <w:rPr>
          <w:rFonts w:ascii="Arial" w:eastAsia="Arial" w:hAnsi="Arial" w:cs="Arial"/>
          <w:sz w:val="21"/>
          <w:szCs w:val="21"/>
        </w:rPr>
        <w:tab/>
      </w:r>
      <w:r>
        <w:rPr>
          <w:rFonts w:ascii="Arial" w:eastAsia="Arial" w:hAnsi="Arial" w:cs="Arial"/>
          <w:sz w:val="21"/>
          <w:szCs w:val="21"/>
        </w:rPr>
        <w:tab/>
        <w:t>Finance Assistant</w:t>
      </w:r>
    </w:p>
    <w:p w:rsidR="00163C3A" w:rsidRDefault="00163C3A">
      <w:pPr>
        <w:rPr>
          <w:rFonts w:ascii="Arial" w:eastAsia="Arial" w:hAnsi="Arial" w:cs="Arial"/>
          <w:sz w:val="21"/>
          <w:szCs w:val="21"/>
        </w:rPr>
      </w:pPr>
    </w:p>
    <w:p w:rsidR="00163C3A" w:rsidRDefault="00935B48">
      <w:pPr>
        <w:rPr>
          <w:rFonts w:ascii="Arial" w:eastAsia="Arial" w:hAnsi="Arial" w:cs="Arial"/>
          <w:b/>
          <w:sz w:val="21"/>
          <w:szCs w:val="21"/>
        </w:rPr>
      </w:pPr>
      <w:r>
        <w:rPr>
          <w:rFonts w:ascii="Arial" w:eastAsia="Arial" w:hAnsi="Arial" w:cs="Arial"/>
          <w:b/>
          <w:sz w:val="21"/>
          <w:szCs w:val="21"/>
        </w:rPr>
        <w:t>Responsible to:</w:t>
      </w:r>
      <w:r>
        <w:rPr>
          <w:rFonts w:ascii="Arial" w:eastAsia="Arial" w:hAnsi="Arial" w:cs="Arial"/>
          <w:b/>
          <w:sz w:val="21"/>
          <w:szCs w:val="21"/>
        </w:rPr>
        <w:tab/>
      </w:r>
      <w:r>
        <w:rPr>
          <w:rFonts w:ascii="Arial" w:eastAsia="Arial" w:hAnsi="Arial" w:cs="Arial"/>
          <w:sz w:val="21"/>
          <w:szCs w:val="21"/>
        </w:rPr>
        <w:t>Head of Finance</w:t>
      </w:r>
      <w:r>
        <w:rPr>
          <w:rFonts w:ascii="Arial" w:eastAsia="Arial" w:hAnsi="Arial" w:cs="Arial"/>
          <w:b/>
          <w:sz w:val="21"/>
          <w:szCs w:val="21"/>
        </w:rPr>
        <w:t xml:space="preserve"> </w:t>
      </w:r>
    </w:p>
    <w:p w:rsidR="00163C3A" w:rsidRDefault="00163C3A">
      <w:pPr>
        <w:rPr>
          <w:rFonts w:ascii="Arial" w:eastAsia="Arial" w:hAnsi="Arial" w:cs="Arial"/>
          <w:b/>
          <w:sz w:val="21"/>
          <w:szCs w:val="21"/>
        </w:rPr>
      </w:pPr>
    </w:p>
    <w:p w:rsidR="00163C3A" w:rsidRDefault="00935B48">
      <w:pPr>
        <w:ind w:right="120"/>
        <w:jc w:val="both"/>
        <w:rPr>
          <w:rFonts w:ascii="Arial" w:eastAsia="Arial" w:hAnsi="Arial" w:cs="Arial"/>
          <w:b/>
          <w:sz w:val="21"/>
          <w:szCs w:val="21"/>
          <w:u w:val="single"/>
        </w:rPr>
      </w:pPr>
      <w:r>
        <w:rPr>
          <w:rFonts w:ascii="Arial" w:eastAsia="Arial" w:hAnsi="Arial" w:cs="Arial"/>
          <w:b/>
          <w:sz w:val="21"/>
          <w:szCs w:val="21"/>
          <w:u w:val="single"/>
        </w:rPr>
        <w:t>Background to the Bush Theatre</w:t>
      </w:r>
    </w:p>
    <w:p w:rsidR="00163C3A" w:rsidRDefault="00163C3A">
      <w:pPr>
        <w:jc w:val="center"/>
        <w:rPr>
          <w:rFonts w:ascii="Arial" w:eastAsia="Arial" w:hAnsi="Arial" w:cs="Arial"/>
          <w:b/>
          <w:sz w:val="21"/>
          <w:szCs w:val="21"/>
        </w:rPr>
      </w:pPr>
    </w:p>
    <w:p w:rsidR="00163C3A" w:rsidRDefault="00935B48">
      <w:pPr>
        <w:ind w:right="120"/>
        <w:rPr>
          <w:rFonts w:ascii="Arial" w:eastAsia="Arial" w:hAnsi="Arial" w:cs="Arial"/>
          <w:sz w:val="21"/>
          <w:szCs w:val="21"/>
        </w:rPr>
      </w:pPr>
      <w:r>
        <w:rPr>
          <w:rFonts w:ascii="Arial" w:eastAsia="Arial" w:hAnsi="Arial" w:cs="Arial"/>
          <w:sz w:val="21"/>
          <w:szCs w:val="21"/>
        </w:rPr>
        <w:t>The Bush Theatre is an Arts Council National Portfolio Organisation.</w:t>
      </w:r>
    </w:p>
    <w:p w:rsidR="00163C3A" w:rsidRDefault="00163C3A">
      <w:pPr>
        <w:rPr>
          <w:rFonts w:ascii="Times New Roman" w:eastAsia="Times New Roman" w:hAnsi="Times New Roman" w:cs="Times New Roman"/>
          <w:sz w:val="24"/>
          <w:szCs w:val="24"/>
        </w:rPr>
      </w:pPr>
    </w:p>
    <w:p w:rsidR="00163C3A" w:rsidRDefault="00935B48">
      <w:pPr>
        <w:ind w:right="120"/>
        <w:rPr>
          <w:rFonts w:ascii="Arial" w:eastAsia="Arial" w:hAnsi="Arial" w:cs="Arial"/>
          <w:sz w:val="21"/>
          <w:szCs w:val="21"/>
        </w:rPr>
      </w:pPr>
      <w:r>
        <w:rPr>
          <w:rFonts w:ascii="Arial" w:eastAsia="Arial" w:hAnsi="Arial" w:cs="Arial"/>
          <w:sz w:val="21"/>
          <w:szCs w:val="21"/>
        </w:rPr>
        <w:t xml:space="preserve">The Bush reopened in the Spring of 2017 after a £4.3m redevelopment project to complete the transformation of the old Shepherds’ Bush library at 7 Uxbridge Road, making the theatre more accessible and sustainable, allowing us to produce more work, reach out to more people, and support more artists. </w:t>
      </w:r>
    </w:p>
    <w:p w:rsidR="00163C3A" w:rsidRDefault="00163C3A">
      <w:pPr>
        <w:ind w:right="120"/>
        <w:rPr>
          <w:rFonts w:ascii="Arial" w:eastAsia="Arial" w:hAnsi="Arial" w:cs="Arial"/>
          <w:sz w:val="21"/>
          <w:szCs w:val="21"/>
        </w:rPr>
      </w:pPr>
    </w:p>
    <w:p w:rsidR="00163C3A" w:rsidRDefault="00935B48">
      <w:pPr>
        <w:ind w:right="120"/>
        <w:rPr>
          <w:rFonts w:ascii="Arial" w:eastAsia="Arial" w:hAnsi="Arial" w:cs="Arial"/>
          <w:sz w:val="21"/>
          <w:szCs w:val="21"/>
        </w:rPr>
      </w:pPr>
      <w:r>
        <w:rPr>
          <w:rFonts w:ascii="Arial" w:eastAsia="Arial" w:hAnsi="Arial" w:cs="Arial"/>
          <w:sz w:val="21"/>
          <w:szCs w:val="21"/>
        </w:rPr>
        <w:t>The building comprises of a flexible 190 seat theatre, a second performance space, a rehearsal studio, a Café Bar, a newly developed terrace garden and a playtext library. The restored venue enables us to hire out our spaces for rehearsals, conferences, meetings, parties, comedy gigs and weddings.</w:t>
      </w:r>
    </w:p>
    <w:p w:rsidR="00163C3A" w:rsidRDefault="00163C3A">
      <w:pPr>
        <w:rPr>
          <w:rFonts w:ascii="Times New Roman" w:eastAsia="Times New Roman" w:hAnsi="Times New Roman" w:cs="Times New Roman"/>
          <w:sz w:val="24"/>
          <w:szCs w:val="24"/>
        </w:rPr>
      </w:pPr>
    </w:p>
    <w:p w:rsidR="00163C3A" w:rsidRDefault="00935B48">
      <w:pPr>
        <w:ind w:right="120"/>
        <w:rPr>
          <w:rFonts w:ascii="Arial" w:eastAsia="Arial" w:hAnsi="Arial" w:cs="Arial"/>
          <w:sz w:val="21"/>
          <w:szCs w:val="21"/>
        </w:rPr>
      </w:pPr>
      <w:r>
        <w:rPr>
          <w:rFonts w:ascii="Arial" w:eastAsia="Arial" w:hAnsi="Arial" w:cs="Arial"/>
          <w:sz w:val="21"/>
          <w:szCs w:val="21"/>
        </w:rPr>
        <w:t>The Bush Theatre is committed to presenting a diverse and innovative programme of new writing that speaks to and reflects contemporary society in all its diversity and seeks to be an industry leader in this area. The executive team is supported by a dynamic and diverse board of trustees.</w:t>
      </w:r>
    </w:p>
    <w:p w:rsidR="00163C3A" w:rsidRDefault="00163C3A">
      <w:pPr>
        <w:tabs>
          <w:tab w:val="left" w:pos="0"/>
        </w:tabs>
        <w:ind w:right="120"/>
        <w:rPr>
          <w:rFonts w:ascii="Arial" w:eastAsia="Arial" w:hAnsi="Arial" w:cs="Arial"/>
          <w:sz w:val="21"/>
          <w:szCs w:val="21"/>
        </w:rPr>
      </w:pPr>
    </w:p>
    <w:p w:rsidR="00163C3A" w:rsidRDefault="00935B48">
      <w:pPr>
        <w:tabs>
          <w:tab w:val="left" w:pos="0"/>
        </w:tabs>
        <w:ind w:right="120"/>
        <w:rPr>
          <w:rFonts w:ascii="Arial" w:eastAsia="Arial" w:hAnsi="Arial" w:cs="Arial"/>
          <w:b/>
          <w:sz w:val="21"/>
          <w:szCs w:val="21"/>
          <w:u w:val="single"/>
        </w:rPr>
      </w:pPr>
      <w:r>
        <w:rPr>
          <w:rFonts w:ascii="Arial" w:eastAsia="Arial" w:hAnsi="Arial" w:cs="Arial"/>
          <w:b/>
          <w:sz w:val="21"/>
          <w:szCs w:val="21"/>
          <w:u w:val="single"/>
        </w:rPr>
        <w:t>The Bush Theatre Finance Department</w:t>
      </w:r>
    </w:p>
    <w:p w:rsidR="00163C3A" w:rsidRDefault="00163C3A">
      <w:pPr>
        <w:tabs>
          <w:tab w:val="left" w:pos="0"/>
        </w:tabs>
        <w:ind w:right="120"/>
        <w:rPr>
          <w:rFonts w:ascii="Arial" w:eastAsia="Arial" w:hAnsi="Arial" w:cs="Arial"/>
          <w:sz w:val="21"/>
          <w:szCs w:val="21"/>
        </w:rPr>
      </w:pPr>
    </w:p>
    <w:p w:rsidR="00163C3A" w:rsidRDefault="00935B48">
      <w:pPr>
        <w:ind w:right="120"/>
        <w:jc w:val="both"/>
        <w:rPr>
          <w:rFonts w:ascii="Arial" w:eastAsia="Arial" w:hAnsi="Arial" w:cs="Arial"/>
          <w:sz w:val="21"/>
          <w:szCs w:val="21"/>
        </w:rPr>
      </w:pPr>
      <w:r>
        <w:rPr>
          <w:rFonts w:ascii="Arial" w:eastAsia="Arial" w:hAnsi="Arial" w:cs="Arial"/>
          <w:sz w:val="21"/>
          <w:szCs w:val="21"/>
        </w:rPr>
        <w:t>The Finance Department is engaged in every aspect of the Bush’s operations, from the budgeting of productions and the review of production expenditure to the processing of all transactions, including; ticket income, bar sales, event income, supplier invoices and supplier payments, actor payrolls and salaried staff payroll.</w:t>
      </w:r>
    </w:p>
    <w:p w:rsidR="00163C3A" w:rsidRDefault="00163C3A">
      <w:pPr>
        <w:ind w:right="120"/>
        <w:jc w:val="both"/>
        <w:rPr>
          <w:rFonts w:ascii="Arial" w:eastAsia="Arial" w:hAnsi="Arial" w:cs="Arial"/>
          <w:sz w:val="21"/>
          <w:szCs w:val="21"/>
        </w:rPr>
      </w:pPr>
    </w:p>
    <w:p w:rsidR="00163C3A" w:rsidRDefault="00935B48">
      <w:pPr>
        <w:ind w:right="120"/>
        <w:jc w:val="both"/>
        <w:rPr>
          <w:rFonts w:ascii="Arial" w:eastAsia="Arial" w:hAnsi="Arial" w:cs="Arial"/>
          <w:sz w:val="21"/>
          <w:szCs w:val="21"/>
        </w:rPr>
      </w:pPr>
      <w:r>
        <w:rPr>
          <w:rFonts w:ascii="Arial" w:eastAsia="Arial" w:hAnsi="Arial" w:cs="Arial"/>
          <w:sz w:val="21"/>
          <w:szCs w:val="21"/>
        </w:rPr>
        <w:t xml:space="preserve">The Finance Department also plays a key role in the executive management of the theatre, regularly reporting to the executive team and Board of Trustees. </w:t>
      </w:r>
    </w:p>
    <w:p w:rsidR="00163C3A" w:rsidRDefault="00163C3A">
      <w:pPr>
        <w:tabs>
          <w:tab w:val="left" w:pos="0"/>
        </w:tabs>
        <w:ind w:right="120"/>
        <w:rPr>
          <w:rFonts w:ascii="Arial" w:eastAsia="Arial" w:hAnsi="Arial" w:cs="Arial"/>
          <w:sz w:val="21"/>
          <w:szCs w:val="21"/>
        </w:rPr>
      </w:pPr>
    </w:p>
    <w:p w:rsidR="00163C3A" w:rsidRDefault="00935B48">
      <w:pPr>
        <w:ind w:right="120"/>
        <w:jc w:val="both"/>
        <w:rPr>
          <w:rFonts w:ascii="Arial" w:eastAsia="Arial" w:hAnsi="Arial" w:cs="Arial"/>
          <w:b/>
          <w:sz w:val="21"/>
          <w:szCs w:val="21"/>
          <w:u w:val="single"/>
        </w:rPr>
      </w:pPr>
      <w:r>
        <w:rPr>
          <w:rFonts w:ascii="Arial" w:eastAsia="Arial" w:hAnsi="Arial" w:cs="Arial"/>
          <w:b/>
          <w:sz w:val="21"/>
          <w:szCs w:val="21"/>
          <w:u w:val="single"/>
        </w:rPr>
        <w:t>The Finance Assistant role</w:t>
      </w:r>
    </w:p>
    <w:p w:rsidR="00163C3A" w:rsidRDefault="00163C3A">
      <w:pPr>
        <w:ind w:right="120"/>
        <w:jc w:val="both"/>
        <w:rPr>
          <w:rFonts w:ascii="Arial" w:eastAsia="Arial" w:hAnsi="Arial" w:cs="Arial"/>
          <w:b/>
          <w:sz w:val="21"/>
          <w:szCs w:val="21"/>
          <w:u w:val="single"/>
        </w:rPr>
      </w:pPr>
    </w:p>
    <w:p w:rsidR="00163C3A" w:rsidRDefault="00935B48">
      <w:pPr>
        <w:tabs>
          <w:tab w:val="left" w:pos="0"/>
        </w:tabs>
        <w:ind w:right="120"/>
        <w:rPr>
          <w:rFonts w:ascii="Arial" w:eastAsia="Arial" w:hAnsi="Arial" w:cs="Arial"/>
          <w:sz w:val="21"/>
          <w:szCs w:val="21"/>
        </w:rPr>
      </w:pPr>
      <w:r>
        <w:rPr>
          <w:rFonts w:ascii="Arial" w:eastAsia="Arial" w:hAnsi="Arial" w:cs="Arial"/>
          <w:sz w:val="21"/>
          <w:szCs w:val="21"/>
        </w:rPr>
        <w:t xml:space="preserve">The Finance Assistant will be responsible, with the Head of Finance, for the efficient day to day running of the Bush’s finance function.  The Finance Assistant will have joint responsibility for the processing of all financial transactions generated by the business, including customer invoicing, supplier invoices and payment, actor payroll, salaried staff payroll and other finance transactions.  </w:t>
      </w:r>
    </w:p>
    <w:p w:rsidR="00163C3A" w:rsidRDefault="00163C3A">
      <w:pPr>
        <w:tabs>
          <w:tab w:val="left" w:pos="0"/>
        </w:tabs>
        <w:ind w:right="120"/>
        <w:rPr>
          <w:rFonts w:ascii="Arial" w:eastAsia="Arial" w:hAnsi="Arial" w:cs="Arial"/>
          <w:sz w:val="21"/>
          <w:szCs w:val="21"/>
        </w:rPr>
      </w:pPr>
    </w:p>
    <w:p w:rsidR="00163C3A" w:rsidRDefault="00935B48">
      <w:pPr>
        <w:tabs>
          <w:tab w:val="left" w:pos="0"/>
        </w:tabs>
        <w:ind w:right="120"/>
        <w:rPr>
          <w:rFonts w:ascii="Arial" w:eastAsia="Arial" w:hAnsi="Arial" w:cs="Arial"/>
          <w:sz w:val="21"/>
          <w:szCs w:val="21"/>
        </w:rPr>
      </w:pPr>
      <w:r>
        <w:rPr>
          <w:rFonts w:ascii="Arial" w:eastAsia="Arial" w:hAnsi="Arial" w:cs="Arial"/>
          <w:sz w:val="21"/>
          <w:szCs w:val="21"/>
        </w:rPr>
        <w:lastRenderedPageBreak/>
        <w:t xml:space="preserve">The Finance Assistant will have a significant profile in the business and will attend a range of internal and external meetings including production budgeting, production marketing, building management and external audit.  The Finance Assistant will also attend the Finance &amp; Audit Committee meetings and some Trustee meetings to take minutes. </w:t>
      </w:r>
    </w:p>
    <w:p w:rsidR="00163C3A" w:rsidRDefault="00163C3A">
      <w:pPr>
        <w:tabs>
          <w:tab w:val="left" w:pos="0"/>
        </w:tabs>
        <w:ind w:right="120"/>
        <w:rPr>
          <w:rFonts w:ascii="Arial" w:eastAsia="Arial" w:hAnsi="Arial" w:cs="Arial"/>
          <w:sz w:val="21"/>
          <w:szCs w:val="21"/>
        </w:rPr>
      </w:pPr>
    </w:p>
    <w:p w:rsidR="00163C3A" w:rsidRDefault="00935B48">
      <w:pPr>
        <w:tabs>
          <w:tab w:val="left" w:pos="0"/>
        </w:tabs>
        <w:ind w:right="120"/>
        <w:rPr>
          <w:rFonts w:ascii="Arial" w:eastAsia="Arial" w:hAnsi="Arial" w:cs="Arial"/>
          <w:b/>
          <w:sz w:val="21"/>
          <w:szCs w:val="21"/>
          <w:u w:val="single"/>
        </w:rPr>
      </w:pPr>
      <w:r>
        <w:rPr>
          <w:rFonts w:ascii="Arial" w:eastAsia="Arial" w:hAnsi="Arial" w:cs="Arial"/>
          <w:b/>
          <w:sz w:val="21"/>
          <w:szCs w:val="21"/>
          <w:u w:val="single"/>
        </w:rPr>
        <w:t>Duties and responsibilities</w:t>
      </w:r>
    </w:p>
    <w:p w:rsidR="00163C3A" w:rsidRDefault="00163C3A">
      <w:pPr>
        <w:tabs>
          <w:tab w:val="left" w:pos="0"/>
        </w:tabs>
        <w:ind w:right="120"/>
        <w:rPr>
          <w:rFonts w:ascii="Arial" w:eastAsia="Arial" w:hAnsi="Arial" w:cs="Arial"/>
          <w:b/>
          <w:sz w:val="21"/>
          <w:szCs w:val="21"/>
        </w:rPr>
      </w:pPr>
    </w:p>
    <w:p w:rsidR="00163C3A" w:rsidRDefault="00935B48">
      <w:pPr>
        <w:tabs>
          <w:tab w:val="left" w:pos="0"/>
        </w:tabs>
        <w:ind w:right="120"/>
        <w:rPr>
          <w:rFonts w:ascii="Arial" w:eastAsia="Arial" w:hAnsi="Arial" w:cs="Arial"/>
          <w:b/>
          <w:sz w:val="21"/>
          <w:szCs w:val="21"/>
        </w:rPr>
      </w:pPr>
      <w:r>
        <w:rPr>
          <w:rFonts w:ascii="Arial" w:eastAsia="Arial" w:hAnsi="Arial" w:cs="Arial"/>
          <w:b/>
          <w:sz w:val="21"/>
          <w:szCs w:val="21"/>
        </w:rPr>
        <w:t>Attendance at meetings</w:t>
      </w:r>
    </w:p>
    <w:p w:rsidR="00163C3A" w:rsidRDefault="00935B48">
      <w:pPr>
        <w:numPr>
          <w:ilvl w:val="0"/>
          <w:numId w:val="3"/>
        </w:numPr>
        <w:pBdr>
          <w:top w:val="nil"/>
          <w:left w:val="nil"/>
          <w:bottom w:val="nil"/>
          <w:right w:val="nil"/>
          <w:between w:val="nil"/>
        </w:pBdr>
        <w:tabs>
          <w:tab w:val="left" w:pos="0"/>
        </w:tabs>
        <w:ind w:right="120"/>
        <w:contextualSpacing/>
        <w:rPr>
          <w:b/>
          <w:color w:val="000000"/>
          <w:sz w:val="21"/>
          <w:szCs w:val="21"/>
        </w:rPr>
      </w:pPr>
      <w:r>
        <w:rPr>
          <w:rFonts w:ascii="Arial" w:eastAsia="Arial" w:hAnsi="Arial" w:cs="Arial"/>
          <w:color w:val="000000"/>
          <w:sz w:val="21"/>
          <w:szCs w:val="21"/>
        </w:rPr>
        <w:t>Attending internal production budgeting and other meetings to review production budgets and actual expenditure against budget</w:t>
      </w:r>
    </w:p>
    <w:p w:rsidR="00163C3A" w:rsidRDefault="00935B48">
      <w:pPr>
        <w:numPr>
          <w:ilvl w:val="0"/>
          <w:numId w:val="3"/>
        </w:numPr>
        <w:pBdr>
          <w:top w:val="nil"/>
          <w:left w:val="nil"/>
          <w:bottom w:val="nil"/>
          <w:right w:val="nil"/>
          <w:between w:val="nil"/>
        </w:pBdr>
        <w:tabs>
          <w:tab w:val="left" w:pos="0"/>
        </w:tabs>
        <w:ind w:right="120"/>
        <w:contextualSpacing/>
        <w:rPr>
          <w:b/>
          <w:color w:val="000000"/>
          <w:sz w:val="21"/>
          <w:szCs w:val="21"/>
        </w:rPr>
      </w:pPr>
      <w:r>
        <w:rPr>
          <w:rFonts w:ascii="Arial" w:eastAsia="Arial" w:hAnsi="Arial" w:cs="Arial"/>
          <w:color w:val="000000"/>
          <w:sz w:val="21"/>
          <w:szCs w:val="21"/>
        </w:rPr>
        <w:t>Attending Finance &amp; Audit Committee meetings and some Trustee meeting, including minute taking</w:t>
      </w:r>
    </w:p>
    <w:p w:rsidR="00163C3A" w:rsidRDefault="00935B48">
      <w:pPr>
        <w:numPr>
          <w:ilvl w:val="0"/>
          <w:numId w:val="3"/>
        </w:numPr>
        <w:pBdr>
          <w:top w:val="nil"/>
          <w:left w:val="nil"/>
          <w:bottom w:val="nil"/>
          <w:right w:val="nil"/>
          <w:between w:val="nil"/>
        </w:pBdr>
        <w:tabs>
          <w:tab w:val="left" w:pos="0"/>
        </w:tabs>
        <w:ind w:right="120"/>
        <w:contextualSpacing/>
        <w:rPr>
          <w:b/>
          <w:color w:val="000000"/>
          <w:sz w:val="21"/>
          <w:szCs w:val="21"/>
        </w:rPr>
      </w:pPr>
      <w:r>
        <w:rPr>
          <w:rFonts w:ascii="Arial" w:eastAsia="Arial" w:hAnsi="Arial" w:cs="Arial"/>
          <w:color w:val="000000"/>
          <w:sz w:val="21"/>
          <w:szCs w:val="21"/>
        </w:rPr>
        <w:t>Attending other internal meetings as required</w:t>
      </w:r>
    </w:p>
    <w:p w:rsidR="00163C3A" w:rsidRDefault="00163C3A">
      <w:pPr>
        <w:tabs>
          <w:tab w:val="left" w:pos="0"/>
        </w:tabs>
        <w:ind w:right="120"/>
        <w:rPr>
          <w:rFonts w:ascii="Arial" w:eastAsia="Arial" w:hAnsi="Arial" w:cs="Arial"/>
          <w:b/>
          <w:sz w:val="21"/>
          <w:szCs w:val="21"/>
        </w:rPr>
      </w:pPr>
    </w:p>
    <w:p w:rsidR="00163C3A" w:rsidRDefault="00935B48">
      <w:pPr>
        <w:ind w:right="120"/>
        <w:rPr>
          <w:rFonts w:ascii="Arial" w:eastAsia="Arial" w:hAnsi="Arial" w:cs="Arial"/>
          <w:b/>
          <w:sz w:val="21"/>
          <w:szCs w:val="21"/>
        </w:rPr>
      </w:pPr>
      <w:r>
        <w:rPr>
          <w:rFonts w:ascii="Arial" w:eastAsia="Arial" w:hAnsi="Arial" w:cs="Arial"/>
          <w:b/>
          <w:sz w:val="21"/>
          <w:szCs w:val="21"/>
        </w:rPr>
        <w:t>Sales ledger and income processing</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Raising and processing sales invoices</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Producing regular debtor reports and issuing statements and emails to customers in respect of overdue debts, following up where necessary</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Reconciling and processing bar takings and posting bar income</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Recording and processing fundraising income</w:t>
      </w:r>
    </w:p>
    <w:p w:rsidR="00163C3A" w:rsidRDefault="00163C3A">
      <w:pPr>
        <w:ind w:right="120"/>
        <w:rPr>
          <w:rFonts w:ascii="Arial" w:eastAsia="Arial" w:hAnsi="Arial" w:cs="Arial"/>
          <w:b/>
          <w:sz w:val="21"/>
          <w:szCs w:val="21"/>
        </w:rPr>
      </w:pPr>
    </w:p>
    <w:p w:rsidR="00163C3A" w:rsidRDefault="00935B48">
      <w:pPr>
        <w:ind w:right="120"/>
        <w:rPr>
          <w:rFonts w:ascii="Arial" w:eastAsia="Arial" w:hAnsi="Arial" w:cs="Arial"/>
          <w:b/>
          <w:sz w:val="21"/>
          <w:szCs w:val="21"/>
        </w:rPr>
      </w:pPr>
      <w:r>
        <w:rPr>
          <w:rFonts w:ascii="Arial" w:eastAsia="Arial" w:hAnsi="Arial" w:cs="Arial"/>
          <w:b/>
          <w:sz w:val="21"/>
          <w:szCs w:val="21"/>
        </w:rPr>
        <w:t>Purchase ledger and expense processing</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Reviewing and processing supplier invoices following their approval by the budget holders</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Making payment of suppliers by specified dates</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Following up on supplier invoice discrepancies</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Communicating with suppliers to resolve queries</w:t>
      </w:r>
    </w:p>
    <w:p w:rsidR="00163C3A" w:rsidRDefault="00163C3A">
      <w:pPr>
        <w:ind w:right="120"/>
        <w:rPr>
          <w:rFonts w:ascii="Arial" w:eastAsia="Arial" w:hAnsi="Arial" w:cs="Arial"/>
          <w:sz w:val="21"/>
          <w:szCs w:val="21"/>
        </w:rPr>
      </w:pPr>
    </w:p>
    <w:p w:rsidR="00163C3A" w:rsidRDefault="00935B48">
      <w:pPr>
        <w:ind w:right="120"/>
        <w:rPr>
          <w:rFonts w:ascii="Arial" w:eastAsia="Arial" w:hAnsi="Arial" w:cs="Arial"/>
          <w:b/>
          <w:sz w:val="21"/>
          <w:szCs w:val="21"/>
        </w:rPr>
      </w:pPr>
      <w:r>
        <w:rPr>
          <w:rFonts w:ascii="Arial" w:eastAsia="Arial" w:hAnsi="Arial" w:cs="Arial"/>
          <w:b/>
          <w:sz w:val="21"/>
          <w:szCs w:val="21"/>
        </w:rPr>
        <w:t>Payroll</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Processing the weekly actor payroll, including making the weekly Bacs payments to the stage management team and actors.</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 xml:space="preserve">Preparing information for the monthly salaried payroll to send to the payroll bureau, including information on starters and leavers and gross pay information. </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Reviewing the net pay information generated by the payroll bureau</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Preparing and posting payroll journals onto the Xero nominal ledger</w:t>
      </w:r>
    </w:p>
    <w:p w:rsidR="00163C3A" w:rsidRDefault="00163C3A">
      <w:pPr>
        <w:ind w:right="120"/>
        <w:rPr>
          <w:rFonts w:ascii="Arial" w:eastAsia="Arial" w:hAnsi="Arial" w:cs="Arial"/>
          <w:b/>
          <w:sz w:val="21"/>
          <w:szCs w:val="21"/>
        </w:rPr>
      </w:pPr>
    </w:p>
    <w:p w:rsidR="00163C3A" w:rsidRDefault="00935B48">
      <w:pPr>
        <w:ind w:right="120"/>
        <w:rPr>
          <w:rFonts w:ascii="Arial" w:eastAsia="Arial" w:hAnsi="Arial" w:cs="Arial"/>
          <w:b/>
          <w:sz w:val="21"/>
          <w:szCs w:val="21"/>
        </w:rPr>
      </w:pPr>
      <w:r>
        <w:rPr>
          <w:rFonts w:ascii="Arial" w:eastAsia="Arial" w:hAnsi="Arial" w:cs="Arial"/>
          <w:b/>
          <w:sz w:val="21"/>
          <w:szCs w:val="21"/>
        </w:rPr>
        <w:t>Banking/Cash</w:t>
      </w:r>
    </w:p>
    <w:p w:rsidR="00163C3A" w:rsidRDefault="00935B48">
      <w:pPr>
        <w:numPr>
          <w:ilvl w:val="0"/>
          <w:numId w:val="4"/>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Processing all cash payments and receipts onto the Xero nominal ledger</w:t>
      </w:r>
    </w:p>
    <w:p w:rsidR="00163C3A" w:rsidRDefault="00935B48">
      <w:pPr>
        <w:numPr>
          <w:ilvl w:val="0"/>
          <w:numId w:val="4"/>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Banking of cash receipts</w:t>
      </w:r>
    </w:p>
    <w:p w:rsidR="00163C3A" w:rsidRDefault="00163C3A">
      <w:pPr>
        <w:ind w:left="360" w:right="120"/>
        <w:rPr>
          <w:rFonts w:ascii="Arial" w:eastAsia="Arial" w:hAnsi="Arial" w:cs="Arial"/>
          <w:sz w:val="21"/>
          <w:szCs w:val="21"/>
        </w:rPr>
      </w:pPr>
    </w:p>
    <w:p w:rsidR="00163C3A" w:rsidRDefault="00935B48">
      <w:pPr>
        <w:ind w:right="120"/>
        <w:rPr>
          <w:rFonts w:ascii="Arial" w:eastAsia="Arial" w:hAnsi="Arial" w:cs="Arial"/>
          <w:b/>
          <w:sz w:val="21"/>
          <w:szCs w:val="21"/>
        </w:rPr>
      </w:pPr>
      <w:r>
        <w:rPr>
          <w:rFonts w:ascii="Arial" w:eastAsia="Arial" w:hAnsi="Arial" w:cs="Arial"/>
          <w:b/>
          <w:sz w:val="21"/>
          <w:szCs w:val="21"/>
        </w:rPr>
        <w:t>Other processing</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Reviewing and processing staff credit card expenses and petty cash expenses</w:t>
      </w:r>
    </w:p>
    <w:p w:rsidR="00163C3A" w:rsidRDefault="00935B48">
      <w:pPr>
        <w:numPr>
          <w:ilvl w:val="0"/>
          <w:numId w:val="1"/>
        </w:numPr>
        <w:pBdr>
          <w:top w:val="nil"/>
          <w:left w:val="nil"/>
          <w:bottom w:val="nil"/>
          <w:right w:val="nil"/>
          <w:between w:val="nil"/>
        </w:pBdr>
        <w:ind w:right="120"/>
        <w:contextualSpacing/>
        <w:rPr>
          <w:color w:val="000000"/>
          <w:sz w:val="21"/>
          <w:szCs w:val="21"/>
        </w:rPr>
      </w:pPr>
      <w:r>
        <w:rPr>
          <w:rFonts w:ascii="Arial" w:eastAsia="Arial" w:hAnsi="Arial" w:cs="Arial"/>
          <w:color w:val="000000"/>
          <w:sz w:val="21"/>
          <w:szCs w:val="21"/>
        </w:rPr>
        <w:t>Processing internal transfers</w:t>
      </w:r>
    </w:p>
    <w:p w:rsidR="00163C3A" w:rsidRDefault="00163C3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1"/>
          <w:szCs w:val="21"/>
        </w:rPr>
      </w:pPr>
    </w:p>
    <w:p w:rsidR="00163C3A" w:rsidRDefault="00935B48">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1"/>
          <w:szCs w:val="21"/>
        </w:rPr>
      </w:pPr>
      <w:r>
        <w:rPr>
          <w:rFonts w:ascii="Arial" w:eastAsia="Arial" w:hAnsi="Arial" w:cs="Arial"/>
          <w:sz w:val="21"/>
          <w:szCs w:val="21"/>
        </w:rPr>
        <w:t>The Finance Assistant would also be encouraged to have an involvement in the activities of the Bush Theatre, including attending events, workshops, script readings, production read throughs and production previews.</w:t>
      </w:r>
    </w:p>
    <w:p w:rsidR="00163C3A" w:rsidRDefault="00163C3A">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1"/>
          <w:szCs w:val="21"/>
        </w:rPr>
      </w:pPr>
    </w:p>
    <w:p w:rsidR="009157BF" w:rsidRDefault="009157B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1"/>
          <w:szCs w:val="21"/>
        </w:rPr>
      </w:pPr>
    </w:p>
    <w:p w:rsidR="009157BF" w:rsidRDefault="009157BF">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1"/>
          <w:szCs w:val="21"/>
        </w:rPr>
      </w:pPr>
    </w:p>
    <w:p w:rsidR="00163C3A" w:rsidRDefault="00935B4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u w:val="single"/>
        </w:rPr>
      </w:pPr>
      <w:r>
        <w:rPr>
          <w:rFonts w:ascii="Arial" w:eastAsia="Arial" w:hAnsi="Arial" w:cs="Arial"/>
          <w:b/>
          <w:sz w:val="21"/>
          <w:szCs w:val="21"/>
          <w:u w:val="single"/>
        </w:rPr>
        <w:lastRenderedPageBreak/>
        <w:t>Personal skills:</w:t>
      </w:r>
    </w:p>
    <w:p w:rsidR="00163C3A" w:rsidRDefault="00163C3A">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63C3A" w:rsidRDefault="00935B4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Arial" w:eastAsia="Arial" w:hAnsi="Arial" w:cs="Arial"/>
          <w:b/>
          <w:sz w:val="21"/>
          <w:szCs w:val="21"/>
        </w:rPr>
        <w:t>Essential</w:t>
      </w:r>
    </w:p>
    <w:p w:rsidR="003E374C" w:rsidRPr="003E374C" w:rsidRDefault="003E374C" w:rsidP="003E374C">
      <w:pPr>
        <w:numPr>
          <w:ilvl w:val="0"/>
          <w:numId w:val="5"/>
        </w:numPr>
        <w:pBdr>
          <w:top w:val="none" w:sz="0" w:space="0" w:color="000000"/>
          <w:left w:val="none" w:sz="0" w:space="0" w:color="000000"/>
          <w:bottom w:val="none" w:sz="0" w:space="0" w:color="000000"/>
          <w:right w:val="none" w:sz="0" w:space="0" w:color="000000"/>
          <w:between w:val="none" w:sz="0" w:space="0" w:color="000000"/>
        </w:pBdr>
        <w:ind w:right="-231"/>
      </w:pPr>
      <w:r w:rsidRPr="003E374C">
        <w:rPr>
          <w:rFonts w:ascii="Arial" w:eastAsia="Arial" w:hAnsi="Arial" w:cs="Arial"/>
          <w:sz w:val="21"/>
          <w:szCs w:val="21"/>
        </w:rPr>
        <w:t xml:space="preserve">Self-motivated individual </w:t>
      </w:r>
      <w:r>
        <w:rPr>
          <w:rFonts w:ascii="Arial" w:eastAsia="Arial" w:hAnsi="Arial" w:cs="Arial"/>
          <w:sz w:val="21"/>
          <w:szCs w:val="21"/>
        </w:rPr>
        <w:t>with the ability to work carefully, accurately and independently on a range of key tasks</w:t>
      </w:r>
    </w:p>
    <w:p w:rsidR="00CB2DE4" w:rsidRDefault="00CB2DE4" w:rsidP="00CB2DE4">
      <w:pPr>
        <w:numPr>
          <w:ilvl w:val="0"/>
          <w:numId w:val="5"/>
        </w:numPr>
        <w:pBdr>
          <w:top w:val="none" w:sz="0" w:space="0" w:color="000000"/>
          <w:left w:val="none" w:sz="0" w:space="0" w:color="000000"/>
          <w:bottom w:val="none" w:sz="0" w:space="0" w:color="000000"/>
          <w:right w:val="none" w:sz="0" w:space="0" w:color="000000"/>
          <w:between w:val="none" w:sz="0" w:space="0" w:color="000000"/>
        </w:pBdr>
        <w:ind w:right="-231"/>
      </w:pPr>
      <w:r>
        <w:rPr>
          <w:rFonts w:ascii="Arial" w:eastAsia="Arial" w:hAnsi="Arial" w:cs="Arial"/>
          <w:sz w:val="21"/>
          <w:szCs w:val="21"/>
        </w:rPr>
        <w:t>Good communication skills, both written and verbal</w:t>
      </w:r>
    </w:p>
    <w:p w:rsidR="00CB2DE4" w:rsidRDefault="00CB2DE4" w:rsidP="00CB2DE4">
      <w:pPr>
        <w:numPr>
          <w:ilvl w:val="0"/>
          <w:numId w:val="5"/>
        </w:numPr>
        <w:pBdr>
          <w:top w:val="none" w:sz="0" w:space="0" w:color="000000"/>
          <w:left w:val="none" w:sz="0" w:space="0" w:color="000000"/>
          <w:bottom w:val="none" w:sz="0" w:space="0" w:color="000000"/>
          <w:right w:val="none" w:sz="0" w:space="0" w:color="000000"/>
          <w:between w:val="none" w:sz="0" w:space="0" w:color="000000"/>
        </w:pBdr>
        <w:ind w:right="-231"/>
      </w:pPr>
      <w:r>
        <w:rPr>
          <w:rFonts w:ascii="Arial" w:eastAsia="Arial" w:hAnsi="Arial" w:cs="Arial"/>
          <w:sz w:val="21"/>
          <w:szCs w:val="21"/>
        </w:rPr>
        <w:t>Ability to problem solve and to use initiative to find practical workable solutions</w:t>
      </w:r>
    </w:p>
    <w:p w:rsidR="00163C3A" w:rsidRDefault="00935B48">
      <w:pPr>
        <w:numPr>
          <w:ilvl w:val="0"/>
          <w:numId w:val="5"/>
        </w:numPr>
        <w:pBdr>
          <w:top w:val="none" w:sz="0" w:space="0" w:color="000000"/>
          <w:left w:val="none" w:sz="0" w:space="0" w:color="000000"/>
          <w:bottom w:val="none" w:sz="0" w:space="0" w:color="000000"/>
          <w:right w:val="none" w:sz="0" w:space="0" w:color="000000"/>
          <w:between w:val="none" w:sz="0" w:space="0" w:color="000000"/>
        </w:pBdr>
        <w:ind w:right="-231"/>
      </w:pPr>
      <w:r>
        <w:rPr>
          <w:rFonts w:ascii="Arial" w:eastAsia="Arial" w:hAnsi="Arial" w:cs="Arial"/>
          <w:sz w:val="21"/>
          <w:szCs w:val="21"/>
        </w:rPr>
        <w:t>Good team working skills</w:t>
      </w:r>
    </w:p>
    <w:p w:rsidR="00163C3A" w:rsidRDefault="00935B48">
      <w:pPr>
        <w:numPr>
          <w:ilvl w:val="0"/>
          <w:numId w:val="5"/>
        </w:numPr>
        <w:pBdr>
          <w:top w:val="none" w:sz="0" w:space="0" w:color="000000"/>
          <w:left w:val="none" w:sz="0" w:space="0" w:color="000000"/>
          <w:bottom w:val="none" w:sz="0" w:space="0" w:color="000000"/>
          <w:right w:val="none" w:sz="0" w:space="0" w:color="000000"/>
          <w:between w:val="none" w:sz="0" w:space="0" w:color="000000"/>
        </w:pBdr>
      </w:pPr>
      <w:r>
        <w:rPr>
          <w:rFonts w:ascii="Arial" w:eastAsia="Arial" w:hAnsi="Arial" w:cs="Arial"/>
          <w:sz w:val="21"/>
          <w:szCs w:val="21"/>
        </w:rPr>
        <w:t>IT literate with e</w:t>
      </w:r>
      <w:r w:rsidR="00E4325D">
        <w:rPr>
          <w:rFonts w:ascii="Arial" w:eastAsia="Arial" w:hAnsi="Arial" w:cs="Arial"/>
          <w:sz w:val="21"/>
          <w:szCs w:val="21"/>
        </w:rPr>
        <w:t xml:space="preserve">xperience of </w:t>
      </w:r>
      <w:r>
        <w:rPr>
          <w:rFonts w:ascii="Arial" w:eastAsia="Arial" w:hAnsi="Arial" w:cs="Arial"/>
          <w:sz w:val="21"/>
          <w:szCs w:val="21"/>
        </w:rPr>
        <w:t>Microsoft Excel</w:t>
      </w:r>
    </w:p>
    <w:p w:rsidR="00163C3A" w:rsidRDefault="00163C3A">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rsidR="00163C3A" w:rsidRDefault="00935B48">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rFonts w:ascii="Arial" w:eastAsia="Arial" w:hAnsi="Arial" w:cs="Arial"/>
          <w:b/>
          <w:sz w:val="21"/>
          <w:szCs w:val="21"/>
        </w:rPr>
        <w:t>Desirable</w:t>
      </w:r>
    </w:p>
    <w:p w:rsidR="00163C3A" w:rsidRDefault="00935B48">
      <w:pPr>
        <w:numPr>
          <w:ilvl w:val="0"/>
          <w:numId w:val="2"/>
        </w:numPr>
        <w:pBdr>
          <w:top w:val="none" w:sz="0" w:space="0" w:color="000000"/>
          <w:left w:val="none" w:sz="0" w:space="0" w:color="000000"/>
          <w:bottom w:val="none" w:sz="0" w:space="0" w:color="000000"/>
          <w:right w:val="none" w:sz="0" w:space="0" w:color="000000"/>
          <w:between w:val="none" w:sz="0" w:space="0" w:color="000000"/>
        </w:pBdr>
        <w:ind w:right="-231"/>
      </w:pPr>
      <w:r>
        <w:rPr>
          <w:rFonts w:ascii="Arial" w:eastAsia="Arial" w:hAnsi="Arial" w:cs="Arial"/>
          <w:sz w:val="21"/>
          <w:szCs w:val="21"/>
        </w:rPr>
        <w:t>Experience of general administrative and finance tasks</w:t>
      </w:r>
    </w:p>
    <w:p w:rsidR="00163C3A" w:rsidRDefault="00163C3A">
      <w:pPr>
        <w:ind w:right="120"/>
        <w:rPr>
          <w:rFonts w:ascii="Arial" w:eastAsia="Arial" w:hAnsi="Arial" w:cs="Arial"/>
          <w:b/>
          <w:sz w:val="21"/>
          <w:szCs w:val="21"/>
        </w:rPr>
      </w:pPr>
    </w:p>
    <w:p w:rsidR="00163C3A" w:rsidRDefault="00935B48">
      <w:pPr>
        <w:ind w:right="120"/>
        <w:jc w:val="both"/>
        <w:rPr>
          <w:rFonts w:ascii="Arial" w:eastAsia="Arial" w:hAnsi="Arial" w:cs="Arial"/>
          <w:b/>
          <w:sz w:val="21"/>
          <w:szCs w:val="21"/>
          <w:u w:val="single"/>
        </w:rPr>
      </w:pPr>
      <w:r>
        <w:rPr>
          <w:rFonts w:ascii="Arial" w:eastAsia="Arial" w:hAnsi="Arial" w:cs="Arial"/>
          <w:b/>
          <w:sz w:val="21"/>
          <w:szCs w:val="21"/>
          <w:u w:val="single"/>
        </w:rPr>
        <w:t>Terms</w:t>
      </w:r>
    </w:p>
    <w:p w:rsidR="00163C3A" w:rsidRDefault="00163C3A">
      <w:pPr>
        <w:ind w:right="120"/>
        <w:jc w:val="both"/>
        <w:rPr>
          <w:rFonts w:ascii="Arial" w:eastAsia="Arial" w:hAnsi="Arial" w:cs="Arial"/>
          <w:sz w:val="21"/>
          <w:szCs w:val="21"/>
        </w:rPr>
      </w:pPr>
    </w:p>
    <w:p w:rsidR="00163C3A" w:rsidRDefault="00935B48">
      <w:pPr>
        <w:ind w:left="2160" w:right="120" w:hanging="2160"/>
        <w:jc w:val="both"/>
        <w:rPr>
          <w:rFonts w:ascii="Arial" w:eastAsia="Arial" w:hAnsi="Arial" w:cs="Arial"/>
          <w:sz w:val="21"/>
          <w:szCs w:val="21"/>
        </w:rPr>
      </w:pPr>
      <w:bookmarkStart w:id="1" w:name="_gjdgxs" w:colFirst="0" w:colLast="0"/>
      <w:bookmarkEnd w:id="1"/>
      <w:r>
        <w:rPr>
          <w:rFonts w:ascii="Arial" w:eastAsia="Arial" w:hAnsi="Arial" w:cs="Arial"/>
          <w:b/>
          <w:sz w:val="21"/>
          <w:szCs w:val="21"/>
        </w:rPr>
        <w:t>Hours</w:t>
      </w:r>
      <w:r>
        <w:rPr>
          <w:rFonts w:ascii="Arial" w:eastAsia="Arial" w:hAnsi="Arial" w:cs="Arial"/>
          <w:b/>
          <w:sz w:val="21"/>
          <w:szCs w:val="21"/>
        </w:rPr>
        <w:tab/>
      </w:r>
      <w:r>
        <w:rPr>
          <w:rFonts w:ascii="Arial" w:eastAsia="Arial" w:hAnsi="Arial" w:cs="Arial"/>
          <w:sz w:val="21"/>
          <w:szCs w:val="21"/>
        </w:rPr>
        <w:t>40 Hours per week acro</w:t>
      </w:r>
      <w:r w:rsidR="003E1D02">
        <w:rPr>
          <w:rFonts w:ascii="Arial" w:eastAsia="Arial" w:hAnsi="Arial" w:cs="Arial"/>
          <w:sz w:val="21"/>
          <w:szCs w:val="21"/>
        </w:rPr>
        <w:t>ss five days.</w:t>
      </w:r>
      <w:r>
        <w:rPr>
          <w:rFonts w:ascii="Arial" w:eastAsia="Arial" w:hAnsi="Arial" w:cs="Arial"/>
          <w:sz w:val="21"/>
          <w:szCs w:val="21"/>
        </w:rPr>
        <w:t xml:space="preserve"> </w:t>
      </w:r>
    </w:p>
    <w:p w:rsidR="00163C3A" w:rsidRDefault="0029229C">
      <w:pPr>
        <w:ind w:left="2160" w:right="120" w:hanging="2160"/>
        <w:jc w:val="both"/>
        <w:rPr>
          <w:rFonts w:ascii="Arial" w:eastAsia="Arial" w:hAnsi="Arial" w:cs="Arial"/>
          <w:sz w:val="21"/>
          <w:szCs w:val="21"/>
        </w:rPr>
      </w:pPr>
      <w:r>
        <w:rPr>
          <w:rFonts w:ascii="Arial" w:eastAsia="Arial" w:hAnsi="Arial" w:cs="Arial"/>
          <w:b/>
          <w:sz w:val="21"/>
          <w:szCs w:val="21"/>
        </w:rPr>
        <w:t xml:space="preserve">Salary </w:t>
      </w:r>
      <w:r>
        <w:rPr>
          <w:rFonts w:ascii="Arial" w:eastAsia="Arial" w:hAnsi="Arial" w:cs="Arial"/>
          <w:b/>
          <w:sz w:val="21"/>
          <w:szCs w:val="21"/>
        </w:rPr>
        <w:tab/>
        <w:t>£21</w:t>
      </w:r>
      <w:r w:rsidR="00935B48">
        <w:rPr>
          <w:rFonts w:ascii="Arial" w:eastAsia="Arial" w:hAnsi="Arial" w:cs="Arial"/>
          <w:b/>
          <w:sz w:val="21"/>
          <w:szCs w:val="21"/>
        </w:rPr>
        <w:t>,000</w:t>
      </w:r>
      <w:r w:rsidR="00935B48">
        <w:rPr>
          <w:rFonts w:ascii="Arial" w:eastAsia="Arial" w:hAnsi="Arial" w:cs="Arial"/>
          <w:sz w:val="21"/>
          <w:szCs w:val="21"/>
        </w:rPr>
        <w:t xml:space="preserve"> </w:t>
      </w:r>
      <w:r>
        <w:rPr>
          <w:rFonts w:ascii="Arial" w:eastAsia="Arial" w:hAnsi="Arial" w:cs="Arial"/>
          <w:b/>
          <w:sz w:val="21"/>
          <w:szCs w:val="21"/>
        </w:rPr>
        <w:t>- £23</w:t>
      </w:r>
      <w:r w:rsidR="00935B48">
        <w:rPr>
          <w:rFonts w:ascii="Arial" w:eastAsia="Arial" w:hAnsi="Arial" w:cs="Arial"/>
          <w:b/>
          <w:sz w:val="21"/>
          <w:szCs w:val="21"/>
        </w:rPr>
        <w:t>,000</w:t>
      </w:r>
      <w:r w:rsidR="00935B48">
        <w:rPr>
          <w:rFonts w:ascii="Arial" w:eastAsia="Arial" w:hAnsi="Arial" w:cs="Arial"/>
          <w:sz w:val="21"/>
          <w:szCs w:val="21"/>
        </w:rPr>
        <w:t xml:space="preserve"> (based on 40 hours per week) depending on experience</w:t>
      </w:r>
      <w:r>
        <w:rPr>
          <w:rFonts w:ascii="Arial" w:eastAsia="Arial" w:hAnsi="Arial" w:cs="Arial"/>
          <w:sz w:val="21"/>
          <w:szCs w:val="21"/>
        </w:rPr>
        <w:t xml:space="preserve"> nm</w:t>
      </w:r>
    </w:p>
    <w:p w:rsidR="00163C3A" w:rsidRDefault="00935B48">
      <w:pPr>
        <w:ind w:right="120"/>
        <w:jc w:val="both"/>
        <w:rPr>
          <w:rFonts w:ascii="Arial" w:eastAsia="Arial" w:hAnsi="Arial" w:cs="Arial"/>
          <w:sz w:val="21"/>
          <w:szCs w:val="21"/>
        </w:rPr>
      </w:pPr>
      <w:r>
        <w:rPr>
          <w:rFonts w:ascii="Arial" w:eastAsia="Arial" w:hAnsi="Arial" w:cs="Arial"/>
          <w:b/>
          <w:sz w:val="21"/>
          <w:szCs w:val="21"/>
        </w:rPr>
        <w:t>Holidays</w:t>
      </w:r>
      <w:r>
        <w:rPr>
          <w:rFonts w:ascii="Arial" w:eastAsia="Arial" w:hAnsi="Arial" w:cs="Arial"/>
          <w:sz w:val="21"/>
          <w:szCs w:val="21"/>
        </w:rPr>
        <w:tab/>
      </w:r>
      <w:r>
        <w:rPr>
          <w:rFonts w:ascii="Arial" w:eastAsia="Arial" w:hAnsi="Arial" w:cs="Arial"/>
          <w:sz w:val="21"/>
          <w:szCs w:val="21"/>
        </w:rPr>
        <w:tab/>
        <w:t>22 days pro rata per annum plus Bank Holidays</w:t>
      </w:r>
    </w:p>
    <w:p w:rsidR="00163C3A" w:rsidRDefault="00935B48">
      <w:pPr>
        <w:ind w:right="120"/>
        <w:jc w:val="both"/>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Rising to 23 days after two years’ service</w:t>
      </w:r>
    </w:p>
    <w:p w:rsidR="00163C3A" w:rsidRDefault="00935B48">
      <w:pPr>
        <w:ind w:right="120"/>
        <w:jc w:val="both"/>
        <w:rPr>
          <w:rFonts w:ascii="Arial" w:eastAsia="Arial" w:hAnsi="Arial" w:cs="Arial"/>
          <w:sz w:val="21"/>
          <w:szCs w:val="21"/>
        </w:rPr>
      </w:pPr>
      <w:r>
        <w:rPr>
          <w:rFonts w:ascii="Arial" w:eastAsia="Arial" w:hAnsi="Arial" w:cs="Arial"/>
          <w:sz w:val="21"/>
          <w:szCs w:val="21"/>
        </w:rPr>
        <w:tab/>
      </w:r>
      <w:r>
        <w:rPr>
          <w:rFonts w:ascii="Arial" w:eastAsia="Arial" w:hAnsi="Arial" w:cs="Arial"/>
          <w:sz w:val="21"/>
          <w:szCs w:val="21"/>
        </w:rPr>
        <w:tab/>
      </w:r>
      <w:r>
        <w:rPr>
          <w:rFonts w:ascii="Arial" w:eastAsia="Arial" w:hAnsi="Arial" w:cs="Arial"/>
          <w:sz w:val="21"/>
          <w:szCs w:val="21"/>
        </w:rPr>
        <w:tab/>
        <w:t>Rising to 24 days after four years’ service</w:t>
      </w:r>
    </w:p>
    <w:p w:rsidR="00163C3A" w:rsidRDefault="00935B48">
      <w:pPr>
        <w:ind w:right="120"/>
        <w:jc w:val="both"/>
        <w:rPr>
          <w:rFonts w:ascii="Arial" w:eastAsia="Arial" w:hAnsi="Arial" w:cs="Arial"/>
          <w:sz w:val="21"/>
          <w:szCs w:val="21"/>
        </w:rPr>
      </w:pPr>
      <w:r>
        <w:rPr>
          <w:rFonts w:ascii="Arial" w:eastAsia="Arial" w:hAnsi="Arial" w:cs="Arial"/>
          <w:b/>
          <w:sz w:val="21"/>
          <w:szCs w:val="21"/>
        </w:rPr>
        <w:t>Probation</w:t>
      </w:r>
      <w:r w:rsidR="0029229C">
        <w:rPr>
          <w:rFonts w:ascii="Arial" w:eastAsia="Arial" w:hAnsi="Arial" w:cs="Arial"/>
          <w:sz w:val="21"/>
          <w:szCs w:val="21"/>
        </w:rPr>
        <w:tab/>
      </w:r>
      <w:r w:rsidR="0029229C">
        <w:rPr>
          <w:rFonts w:ascii="Arial" w:eastAsia="Arial" w:hAnsi="Arial" w:cs="Arial"/>
          <w:sz w:val="21"/>
          <w:szCs w:val="21"/>
        </w:rPr>
        <w:tab/>
        <w:t xml:space="preserve">Three </w:t>
      </w:r>
      <w:r>
        <w:rPr>
          <w:rFonts w:ascii="Arial" w:eastAsia="Arial" w:hAnsi="Arial" w:cs="Arial"/>
          <w:sz w:val="21"/>
          <w:szCs w:val="21"/>
        </w:rPr>
        <w:t>months</w:t>
      </w:r>
    </w:p>
    <w:p w:rsidR="00163C3A" w:rsidRDefault="00935B48">
      <w:pPr>
        <w:ind w:right="120"/>
        <w:jc w:val="both"/>
        <w:rPr>
          <w:rFonts w:ascii="Arial" w:eastAsia="Arial" w:hAnsi="Arial" w:cs="Arial"/>
          <w:sz w:val="21"/>
          <w:szCs w:val="21"/>
        </w:rPr>
      </w:pPr>
      <w:r>
        <w:rPr>
          <w:rFonts w:ascii="Arial" w:eastAsia="Arial" w:hAnsi="Arial" w:cs="Arial"/>
          <w:b/>
          <w:sz w:val="21"/>
          <w:szCs w:val="21"/>
        </w:rPr>
        <w:t>Contract Type</w:t>
      </w:r>
      <w:r>
        <w:rPr>
          <w:rFonts w:ascii="Arial" w:eastAsia="Arial" w:hAnsi="Arial" w:cs="Arial"/>
          <w:sz w:val="21"/>
          <w:szCs w:val="21"/>
        </w:rPr>
        <w:tab/>
      </w:r>
      <w:r>
        <w:rPr>
          <w:rFonts w:ascii="Arial" w:eastAsia="Arial" w:hAnsi="Arial" w:cs="Arial"/>
          <w:sz w:val="21"/>
          <w:szCs w:val="21"/>
        </w:rPr>
        <w:tab/>
        <w:t>Permanent</w:t>
      </w:r>
    </w:p>
    <w:p w:rsidR="00163C3A" w:rsidRDefault="00163C3A">
      <w:pPr>
        <w:rPr>
          <w:rFonts w:ascii="Arial" w:eastAsia="Arial" w:hAnsi="Arial" w:cs="Arial"/>
          <w:sz w:val="21"/>
          <w:szCs w:val="21"/>
        </w:rPr>
      </w:pPr>
    </w:p>
    <w:p w:rsidR="00163C3A" w:rsidRDefault="00935B48">
      <w:pPr>
        <w:rPr>
          <w:rFonts w:ascii="Arial" w:eastAsia="Arial" w:hAnsi="Arial" w:cs="Arial"/>
          <w:sz w:val="21"/>
          <w:szCs w:val="21"/>
        </w:rPr>
      </w:pPr>
      <w:r>
        <w:rPr>
          <w:rFonts w:ascii="Arial" w:eastAsia="Arial" w:hAnsi="Arial" w:cs="Arial"/>
          <w:sz w:val="21"/>
          <w:szCs w:val="21"/>
        </w:rPr>
        <w:t>Subject to suitable applications being received the option of part time working and job sharing would be considered.</w:t>
      </w:r>
    </w:p>
    <w:p w:rsidR="00163C3A" w:rsidRDefault="00163C3A">
      <w:pPr>
        <w:rPr>
          <w:rFonts w:ascii="Arial" w:eastAsia="Arial" w:hAnsi="Arial" w:cs="Arial"/>
          <w:sz w:val="21"/>
          <w:szCs w:val="21"/>
        </w:rPr>
      </w:pPr>
    </w:p>
    <w:p w:rsidR="003E1D02" w:rsidRDefault="003E1D02">
      <w:pPr>
        <w:rPr>
          <w:rFonts w:ascii="Arial" w:eastAsia="Arial" w:hAnsi="Arial" w:cs="Arial"/>
          <w:sz w:val="21"/>
          <w:szCs w:val="21"/>
        </w:rPr>
      </w:pPr>
    </w:p>
    <w:sectPr w:rsidR="003E1D02">
      <w:headerReference w:type="default" r:id="rId8"/>
      <w:footerReference w:type="default" r:id="rId9"/>
      <w:pgSz w:w="11900" w:h="16840"/>
      <w:pgMar w:top="2552" w:right="1418" w:bottom="2126"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15D" w:rsidRDefault="00935B48">
      <w:r>
        <w:separator/>
      </w:r>
    </w:p>
  </w:endnote>
  <w:endnote w:type="continuationSeparator" w:id="0">
    <w:p w:rsidR="0089615D" w:rsidRDefault="0093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DIN-Regular">
    <w:panose1 w:val="02000503030000020003"/>
    <w:charset w:val="00"/>
    <w:family w:val="auto"/>
    <w:pitch w:val="variable"/>
    <w:sig w:usb0="8000002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3A" w:rsidRDefault="00163C3A">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15D" w:rsidRDefault="00935B48">
      <w:r>
        <w:separator/>
      </w:r>
    </w:p>
  </w:footnote>
  <w:footnote w:type="continuationSeparator" w:id="0">
    <w:p w:rsidR="0089615D" w:rsidRDefault="0093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C3A" w:rsidRDefault="00935B48">
    <w:pPr>
      <w:tabs>
        <w:tab w:val="center" w:pos="4320"/>
        <w:tab w:val="right" w:pos="8640"/>
      </w:tabs>
    </w:pPr>
    <w:r>
      <w:rPr>
        <w:noProof/>
      </w:rPr>
      <w:drawing>
        <wp:anchor distT="0" distB="0" distL="0" distR="0" simplePos="0" relativeHeight="251658240" behindDoc="0" locked="0" layoutInCell="1" hidden="0" allowOverlap="1">
          <wp:simplePos x="0" y="0"/>
          <wp:positionH relativeFrom="margin">
            <wp:posOffset>-900427</wp:posOffset>
          </wp:positionH>
          <wp:positionV relativeFrom="paragraph">
            <wp:posOffset>0</wp:posOffset>
          </wp:positionV>
          <wp:extent cx="7559040" cy="12573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9040" cy="12573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62A9F"/>
    <w:multiLevelType w:val="multilevel"/>
    <w:tmpl w:val="B64C0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39343703"/>
    <w:multiLevelType w:val="multilevel"/>
    <w:tmpl w:val="5BA8A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ABF7781"/>
    <w:multiLevelType w:val="multilevel"/>
    <w:tmpl w:val="DE167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04126FC"/>
    <w:multiLevelType w:val="multilevel"/>
    <w:tmpl w:val="BBD09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6ADB32F5"/>
    <w:multiLevelType w:val="multilevel"/>
    <w:tmpl w:val="46325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3C3A"/>
    <w:rsid w:val="00163C3A"/>
    <w:rsid w:val="00266529"/>
    <w:rsid w:val="0029229C"/>
    <w:rsid w:val="003E1D02"/>
    <w:rsid w:val="003E374C"/>
    <w:rsid w:val="003F2C41"/>
    <w:rsid w:val="00526F55"/>
    <w:rsid w:val="0054061C"/>
    <w:rsid w:val="007D482F"/>
    <w:rsid w:val="0089615D"/>
    <w:rsid w:val="009157BF"/>
    <w:rsid w:val="00935B48"/>
    <w:rsid w:val="00A01763"/>
    <w:rsid w:val="00A70238"/>
    <w:rsid w:val="00BB00E6"/>
    <w:rsid w:val="00CB2DE4"/>
    <w:rsid w:val="00E4325D"/>
    <w:rsid w:val="00F22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IN-Regular" w:eastAsia="DIN-Regular" w:hAnsi="DIN-Regular" w:cs="DIN-Regular"/>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5B48"/>
    <w:rPr>
      <w:rFonts w:ascii="Tahoma" w:hAnsi="Tahoma" w:cs="Tahoma"/>
      <w:sz w:val="16"/>
      <w:szCs w:val="16"/>
    </w:rPr>
  </w:style>
  <w:style w:type="character" w:customStyle="1" w:styleId="BalloonTextChar">
    <w:name w:val="Balloon Text Char"/>
    <w:basedOn w:val="DefaultParagraphFont"/>
    <w:link w:val="BalloonText"/>
    <w:uiPriority w:val="99"/>
    <w:semiHidden/>
    <w:rsid w:val="00935B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IN-Regular" w:eastAsia="DIN-Regular" w:hAnsi="DIN-Regular" w:cs="DIN-Regular"/>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5B48"/>
    <w:rPr>
      <w:rFonts w:ascii="Tahoma" w:hAnsi="Tahoma" w:cs="Tahoma"/>
      <w:sz w:val="16"/>
      <w:szCs w:val="16"/>
    </w:rPr>
  </w:style>
  <w:style w:type="character" w:customStyle="1" w:styleId="BalloonTextChar">
    <w:name w:val="Balloon Text Char"/>
    <w:basedOn w:val="DefaultParagraphFont"/>
    <w:link w:val="BalloonText"/>
    <w:uiPriority w:val="99"/>
    <w:semiHidden/>
    <w:rsid w:val="00935B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1140</Words>
  <Characters>6501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Harris</dc:creator>
  <cp:lastModifiedBy>Cat Gray</cp:lastModifiedBy>
  <cp:revision>2</cp:revision>
  <dcterms:created xsi:type="dcterms:W3CDTF">2018-09-11T14:56:00Z</dcterms:created>
  <dcterms:modified xsi:type="dcterms:W3CDTF">2018-09-11T14:56:00Z</dcterms:modified>
</cp:coreProperties>
</file>