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40" w:rsidRDefault="00AD68FA">
      <w:pPr>
        <w:spacing w:after="0"/>
        <w:rPr>
          <w:rFonts w:ascii="Arial" w:eastAsia="Arial" w:hAnsi="Arial" w:cs="Arial"/>
          <w:b/>
          <w:sz w:val="20"/>
          <w:szCs w:val="20"/>
        </w:rPr>
      </w:pPr>
      <w:r>
        <w:rPr>
          <w:rFonts w:ascii="Arial" w:eastAsia="Arial" w:hAnsi="Arial" w:cs="Arial"/>
          <w:b/>
          <w:sz w:val="20"/>
          <w:szCs w:val="20"/>
        </w:rPr>
        <w:t>EQUAL OPPORTUNITIES</w:t>
      </w:r>
      <w:r>
        <w:rPr>
          <w:rFonts w:ascii="Arial" w:eastAsia="Arial" w:hAnsi="Arial" w:cs="Arial"/>
          <w:sz w:val="20"/>
          <w:szCs w:val="20"/>
        </w:rPr>
        <w:t xml:space="preserve"> </w:t>
      </w:r>
      <w:r>
        <w:rPr>
          <w:rFonts w:ascii="Arial" w:eastAsia="Arial" w:hAnsi="Arial" w:cs="Arial"/>
          <w:b/>
          <w:sz w:val="20"/>
          <w:szCs w:val="20"/>
        </w:rPr>
        <w:t>MONITORING FORM</w:t>
      </w:r>
    </w:p>
    <w:p w:rsidR="00DE2F40" w:rsidRDefault="00AD68FA">
      <w:pPr>
        <w:jc w:val="both"/>
        <w:rPr>
          <w:rFonts w:ascii="Arial" w:eastAsia="Arial" w:hAnsi="Arial" w:cs="Arial"/>
          <w:sz w:val="20"/>
          <w:szCs w:val="20"/>
        </w:rPr>
      </w:pPr>
      <w:r>
        <w:rPr>
          <w:rFonts w:ascii="Arial" w:eastAsia="Arial" w:hAnsi="Arial" w:cs="Arial"/>
          <w:sz w:val="20"/>
          <w:szCs w:val="20"/>
        </w:rPr>
        <w:t>The Bush Theatre strives to be an Equal Opportunities Employer and to ensure that no person is unfairly discriminated against in its recruitment and selection policies and procedures. As a publicly funded organisation, The Bush Theatre is required to monit</w:t>
      </w:r>
      <w:r>
        <w:rPr>
          <w:rFonts w:ascii="Arial" w:eastAsia="Arial" w:hAnsi="Arial" w:cs="Arial"/>
          <w:sz w:val="20"/>
          <w:szCs w:val="20"/>
        </w:rPr>
        <w:t>or the characteristics of all employees, freelancers, Board Members, and volunteers. This questionnaire is a useful tool for us to assess how well we are achieving our aims so we encourage you to fill it out honestly and completely, however it is not oblig</w:t>
      </w:r>
      <w:r>
        <w:rPr>
          <w:rFonts w:ascii="Arial" w:eastAsia="Arial" w:hAnsi="Arial" w:cs="Arial"/>
          <w:sz w:val="20"/>
          <w:szCs w:val="20"/>
        </w:rPr>
        <w:t>atory. The contents of this form are strictly confidential and kept securely prior to destruction in accordance with our Data Protection Policy. Information is used for monitoring purposes only and not available to the recruitment panel.</w:t>
      </w:r>
    </w:p>
    <w:p w:rsidR="00DE2F40" w:rsidRDefault="00FF33FA">
      <w:pPr>
        <w:spacing w:after="0"/>
        <w:rPr>
          <w:rFonts w:ascii="Arial" w:eastAsia="Arial" w:hAnsi="Arial" w:cs="Arial"/>
          <w:b/>
          <w:sz w:val="20"/>
          <w:szCs w:val="20"/>
        </w:rPr>
      </w:pPr>
      <w:r>
        <w:rPr>
          <w:rFonts w:ascii="Arial" w:eastAsia="Arial" w:hAnsi="Arial" w:cs="Arial"/>
          <w:b/>
          <w:noProof/>
          <w:sz w:val="20"/>
          <w:szCs w:val="20"/>
          <w:lang w:val="en-GB"/>
        </w:rPr>
        <mc:AlternateContent>
          <mc:Choice Requires="wps">
            <w:drawing>
              <wp:anchor distT="0" distB="0" distL="114300" distR="114300" simplePos="0" relativeHeight="251661312" behindDoc="0" locked="0" layoutInCell="1" allowOverlap="1">
                <wp:simplePos x="0" y="0"/>
                <wp:positionH relativeFrom="column">
                  <wp:posOffset>2513330</wp:posOffset>
                </wp:positionH>
                <wp:positionV relativeFrom="paragraph">
                  <wp:posOffset>105410</wp:posOffset>
                </wp:positionV>
                <wp:extent cx="20574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05740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8243C4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7.9pt,8.3pt" to="359.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" strokecolor="black [3213]"/>
            </w:pict>
          </mc:Fallback>
        </mc:AlternateContent>
      </w:r>
      <w:r w:rsidR="00AD68FA">
        <w:rPr>
          <w:rFonts w:ascii="Arial" w:eastAsia="Arial" w:hAnsi="Arial" w:cs="Arial"/>
          <w:b/>
          <w:sz w:val="20"/>
          <w:szCs w:val="20"/>
        </w:rPr>
        <w:t>Where did you hear</w:t>
      </w:r>
      <w:r w:rsidR="00AD68FA">
        <w:rPr>
          <w:rFonts w:ascii="Arial" w:eastAsia="Arial" w:hAnsi="Arial" w:cs="Arial"/>
          <w:b/>
          <w:sz w:val="20"/>
          <w:szCs w:val="20"/>
        </w:rPr>
        <w:t xml:space="preserve"> about this </w:t>
      </w:r>
      <w:r>
        <w:rPr>
          <w:rFonts w:ascii="Arial" w:eastAsia="Arial" w:hAnsi="Arial" w:cs="Arial"/>
          <w:b/>
          <w:sz w:val="20"/>
          <w:szCs w:val="20"/>
        </w:rPr>
        <w:t xml:space="preserve">position: </w:t>
      </w:r>
      <w:r w:rsidR="00AD68FA">
        <w:rPr>
          <w:rFonts w:ascii="Arial" w:eastAsia="Arial" w:hAnsi="Arial" w:cs="Arial"/>
          <w:b/>
          <w:sz w:val="20"/>
          <w:szCs w:val="20"/>
        </w:rPr>
        <w:t xml:space="preserve"> </w:t>
      </w:r>
    </w:p>
    <w:p w:rsidR="00DE2F40" w:rsidRDefault="00DE2F40">
      <w:pPr>
        <w:spacing w:after="0"/>
        <w:rPr>
          <w:rFonts w:ascii="Arial" w:eastAsia="Arial" w:hAnsi="Arial" w:cs="Arial"/>
          <w:sz w:val="20"/>
          <w:szCs w:val="20"/>
          <w:u w:val="single"/>
        </w:rPr>
      </w:pPr>
    </w:p>
    <w:p w:rsidR="00DE2F40" w:rsidRDefault="00AD68FA">
      <w:pPr>
        <w:spacing w:after="0"/>
        <w:rPr>
          <w:rFonts w:ascii="Arial" w:eastAsia="Arial" w:hAnsi="Arial" w:cs="Arial"/>
          <w:b/>
          <w:sz w:val="20"/>
          <w:szCs w:val="20"/>
          <w:u w:val="single"/>
        </w:rPr>
      </w:pPr>
      <w:r>
        <w:rPr>
          <w:rFonts w:ascii="Arial" w:eastAsia="Arial" w:hAnsi="Arial" w:cs="Arial"/>
          <w:b/>
          <w:sz w:val="20"/>
          <w:szCs w:val="20"/>
          <w:u w:val="single"/>
        </w:rPr>
        <w:t>Age Category</w:t>
      </w:r>
    </w:p>
    <w:p w:rsidR="00DE2F40" w:rsidRDefault="00AD68FA">
      <w:pPr>
        <w:spacing w:after="0"/>
        <w:rPr>
          <w:rFonts w:ascii="Arial" w:eastAsia="Arial" w:hAnsi="Arial" w:cs="Arial"/>
          <w:sz w:val="20"/>
          <w:szCs w:val="20"/>
        </w:rPr>
      </w:pPr>
      <w:r>
        <w:rPr>
          <w:rFonts w:ascii="Arial" w:eastAsia="Arial" w:hAnsi="Arial" w:cs="Arial"/>
          <w:sz w:val="20"/>
          <w:szCs w:val="20"/>
        </w:rPr>
        <w:t xml:space="preserve">0-19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20-34 </w:t>
      </w:r>
      <w:r>
        <w:rPr>
          <w:rFonts w:ascii="MS Gothic" w:eastAsia="MS Gothic" w:hAnsi="MS Gothic" w:cs="MS Gothic"/>
          <w:sz w:val="20"/>
          <w:szCs w:val="20"/>
        </w:rPr>
        <w:t>☐</w:t>
      </w:r>
      <w:r>
        <w:rPr>
          <w:rFonts w:ascii="MS Gothic" w:eastAsia="MS Gothic" w:hAnsi="MS Gothic" w:cs="MS Gothic"/>
          <w:sz w:val="20"/>
          <w:szCs w:val="20"/>
        </w:rPr>
        <w:t xml:space="preserve"> </w:t>
      </w:r>
      <w:r>
        <w:rPr>
          <w:rFonts w:ascii="MS Gothic" w:eastAsia="MS Gothic" w:hAnsi="MS Gothic" w:cs="MS Gothic"/>
          <w:sz w:val="20"/>
          <w:szCs w:val="20"/>
        </w:rPr>
        <w:tab/>
      </w:r>
      <w:r>
        <w:rPr>
          <w:rFonts w:ascii="Arial" w:eastAsia="Arial" w:hAnsi="Arial" w:cs="Arial"/>
          <w:sz w:val="20"/>
          <w:szCs w:val="20"/>
        </w:rPr>
        <w:t xml:space="preserve">35-49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t xml:space="preserve">50-64 </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t>65+</w:t>
      </w: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sz w:val="20"/>
          <w:szCs w:val="20"/>
        </w:rPr>
        <w:tab/>
        <w:t xml:space="preserve">Prefer not to say </w:t>
      </w:r>
      <w:r>
        <w:rPr>
          <w:rFonts w:ascii="MS Gothic" w:eastAsia="MS Gothic" w:hAnsi="MS Gothic" w:cs="MS Gothic"/>
          <w:sz w:val="20"/>
          <w:szCs w:val="20"/>
        </w:rPr>
        <w:t>☐</w:t>
      </w:r>
    </w:p>
    <w:p w:rsidR="00DE2F40" w:rsidRDefault="00DE2F40">
      <w:pPr>
        <w:pStyle w:val="Heading1"/>
        <w:rPr>
          <w:rFonts w:ascii="Arial" w:eastAsia="Arial" w:hAnsi="Arial" w:cs="Arial"/>
        </w:rPr>
      </w:pPr>
    </w:p>
    <w:p w:rsidR="00DE2F40" w:rsidRDefault="00AD68FA">
      <w:pPr>
        <w:pStyle w:val="Heading1"/>
        <w:rPr>
          <w:rFonts w:ascii="Arial" w:eastAsia="Arial" w:hAnsi="Arial" w:cs="Arial"/>
          <w:b/>
        </w:rPr>
      </w:pPr>
      <w:r>
        <w:rPr>
          <w:rFonts w:ascii="Arial" w:eastAsia="Arial" w:hAnsi="Arial" w:cs="Arial"/>
          <w:b/>
        </w:rPr>
        <w:t>Classification of Disability</w:t>
      </w:r>
    </w:p>
    <w:p w:rsidR="00DE2F40" w:rsidRDefault="00AD68FA">
      <w:pPr>
        <w:spacing w:after="0"/>
        <w:jc w:val="both"/>
        <w:rPr>
          <w:rFonts w:ascii="Arial" w:eastAsia="Arial" w:hAnsi="Arial" w:cs="Arial"/>
          <w:sz w:val="20"/>
          <w:szCs w:val="20"/>
        </w:rPr>
      </w:pPr>
      <w:r>
        <w:rPr>
          <w:rFonts w:ascii="Arial" w:eastAsia="Arial" w:hAnsi="Arial" w:cs="Arial"/>
          <w:sz w:val="20"/>
          <w:szCs w:val="20"/>
        </w:rPr>
        <w:t>Do you consider yourself to have an impairment or health condition that has a 'substantial’ and ‘long-term’ negative effect on</w:t>
      </w:r>
      <w:r>
        <w:rPr>
          <w:rFonts w:ascii="Arial" w:eastAsia="Arial" w:hAnsi="Arial" w:cs="Arial"/>
          <w:sz w:val="20"/>
          <w:szCs w:val="20"/>
        </w:rPr>
        <w:t xml:space="preserve"> your ability to do regular daily activities such as a physical impairment or mobility issue, blind or visual impairment, d/Deaf or hearing impairment, Illness or health condition (e.g. cancer, HIV, diabetes, chronic heart disease, epilepsy, ME), mental il</w:t>
      </w:r>
      <w:r>
        <w:rPr>
          <w:rFonts w:ascii="Arial" w:eastAsia="Arial" w:hAnsi="Arial" w:cs="Arial"/>
          <w:sz w:val="20"/>
          <w:szCs w:val="20"/>
        </w:rPr>
        <w:t>l health (e.g. bipolar, schizophrenia, depression or anxiety disorder) or any other impairment or illness substantially affecting your daily life?</w:t>
      </w:r>
    </w:p>
    <w:p w:rsidR="00DE2F40" w:rsidRDefault="00DE2F40">
      <w:pPr>
        <w:spacing w:after="0"/>
        <w:jc w:val="both"/>
        <w:rPr>
          <w:rFonts w:ascii="Arial" w:eastAsia="Arial" w:hAnsi="Arial" w:cs="Arial"/>
          <w:sz w:val="20"/>
          <w:szCs w:val="20"/>
        </w:rPr>
      </w:pPr>
    </w:p>
    <w:p w:rsidR="00DE2F40" w:rsidRDefault="00AD68FA">
      <w:pPr>
        <w:spacing w:after="0"/>
        <w:rPr>
          <w:rFonts w:ascii="Arial" w:eastAsia="Arial" w:hAnsi="Arial" w:cs="Arial"/>
          <w:sz w:val="20"/>
          <w:szCs w:val="20"/>
        </w:rPr>
      </w:pPr>
      <w:r>
        <w:rPr>
          <w:rFonts w:ascii="Arial" w:eastAsia="Arial" w:hAnsi="Arial" w:cs="Arial"/>
          <w:sz w:val="20"/>
          <w:szCs w:val="20"/>
        </w:rPr>
        <w:t>Do you consider yourself to be disabled:</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Yes</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No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Prefer not to </w:t>
      </w:r>
      <w:proofErr w:type="gramStart"/>
      <w:r>
        <w:rPr>
          <w:rFonts w:ascii="Arial" w:eastAsia="Arial" w:hAnsi="Arial" w:cs="Arial"/>
          <w:sz w:val="20"/>
          <w:szCs w:val="20"/>
        </w:rPr>
        <w:t>say</w:t>
      </w:r>
      <w:proofErr w:type="gramEnd"/>
    </w:p>
    <w:p w:rsidR="00DE2F40" w:rsidRDefault="00DE2F40">
      <w:pPr>
        <w:spacing w:after="0"/>
        <w:rPr>
          <w:rFonts w:ascii="Arial" w:eastAsia="Arial" w:hAnsi="Arial" w:cs="Arial"/>
          <w:sz w:val="20"/>
          <w:szCs w:val="20"/>
        </w:rPr>
      </w:pPr>
    </w:p>
    <w:p w:rsidR="00DE2F40" w:rsidRDefault="00AD68FA">
      <w:pPr>
        <w:spacing w:after="0"/>
        <w:rPr>
          <w:rFonts w:ascii="Arial" w:eastAsia="Arial" w:hAnsi="Arial" w:cs="Arial"/>
          <w:b/>
          <w:sz w:val="20"/>
          <w:szCs w:val="20"/>
          <w:u w:val="single"/>
        </w:rPr>
      </w:pPr>
      <w:r>
        <w:rPr>
          <w:rFonts w:ascii="Arial" w:eastAsia="Arial" w:hAnsi="Arial" w:cs="Arial"/>
          <w:b/>
          <w:sz w:val="20"/>
          <w:szCs w:val="20"/>
          <w:u w:val="single"/>
        </w:rPr>
        <w:t>Classification of Neurodiversity</w:t>
      </w:r>
    </w:p>
    <w:p w:rsidR="00DE2F40" w:rsidRDefault="00AD68FA">
      <w:pPr>
        <w:spacing w:after="0"/>
        <w:rPr>
          <w:rFonts w:ascii="Arial" w:eastAsia="Arial" w:hAnsi="Arial" w:cs="Arial"/>
          <w:sz w:val="20"/>
          <w:szCs w:val="20"/>
        </w:rPr>
      </w:pPr>
      <w:r>
        <w:rPr>
          <w:rFonts w:ascii="Arial" w:eastAsia="Arial" w:hAnsi="Arial" w:cs="Arial"/>
          <w:sz w:val="20"/>
          <w:szCs w:val="20"/>
        </w:rPr>
        <w:t>Do you consider yourself to have a neurodevelopmental difference that may affect communication or social preferences (e.g. Asperger’s syndrome, Autistic spectrum, AD(H)D, OCD), affect speech and language (e.g. Tourette’s, stuttering or muteness), a specifi</w:t>
      </w:r>
      <w:r>
        <w:rPr>
          <w:rFonts w:ascii="Arial" w:eastAsia="Arial" w:hAnsi="Arial" w:cs="Arial"/>
          <w:sz w:val="20"/>
          <w:szCs w:val="20"/>
        </w:rPr>
        <w:t>c learning difference (e.g. dyslexia, dyspraxia, dyscalculia) or any other difference?</w:t>
      </w:r>
    </w:p>
    <w:p w:rsidR="00DE2F40" w:rsidRDefault="00DE2F40">
      <w:pPr>
        <w:spacing w:after="0"/>
        <w:rPr>
          <w:rFonts w:ascii="Arial" w:eastAsia="Arial" w:hAnsi="Arial" w:cs="Arial"/>
          <w:sz w:val="20"/>
          <w:szCs w:val="20"/>
        </w:rPr>
      </w:pPr>
    </w:p>
    <w:p w:rsidR="00DE2F40" w:rsidRDefault="00AD68FA">
      <w:pPr>
        <w:spacing w:after="0"/>
        <w:rPr>
          <w:rFonts w:ascii="Arial" w:eastAsia="Arial" w:hAnsi="Arial" w:cs="Arial"/>
          <w:sz w:val="20"/>
          <w:szCs w:val="20"/>
        </w:rPr>
      </w:pPr>
      <w:r>
        <w:rPr>
          <w:rFonts w:ascii="Arial" w:eastAsia="Arial" w:hAnsi="Arial" w:cs="Arial"/>
          <w:sz w:val="20"/>
          <w:szCs w:val="20"/>
        </w:rPr>
        <w:t>Do you consider yourself to be neurodiverse: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Yes</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No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Prefer not to </w:t>
      </w:r>
      <w:proofErr w:type="gramStart"/>
      <w:r>
        <w:rPr>
          <w:rFonts w:ascii="Arial" w:eastAsia="Arial" w:hAnsi="Arial" w:cs="Arial"/>
          <w:sz w:val="20"/>
          <w:szCs w:val="20"/>
        </w:rPr>
        <w:t>say</w:t>
      </w:r>
      <w:proofErr w:type="gramEnd"/>
    </w:p>
    <w:p w:rsidR="00DE2F40" w:rsidRDefault="00DE2F40">
      <w:pPr>
        <w:spacing w:after="0"/>
        <w:rPr>
          <w:rFonts w:ascii="Arial" w:eastAsia="Arial" w:hAnsi="Arial" w:cs="Arial"/>
          <w:sz w:val="20"/>
          <w:szCs w:val="20"/>
        </w:rPr>
      </w:pPr>
    </w:p>
    <w:p w:rsidR="00DE2F40" w:rsidRDefault="00AD68FA">
      <w:pPr>
        <w:spacing w:after="0"/>
        <w:rPr>
          <w:rFonts w:ascii="Arial" w:eastAsia="Arial" w:hAnsi="Arial" w:cs="Arial"/>
          <w:i/>
          <w:sz w:val="20"/>
          <w:szCs w:val="20"/>
        </w:rPr>
      </w:pPr>
      <w:r>
        <w:rPr>
          <w:rFonts w:ascii="Arial" w:eastAsia="Arial" w:hAnsi="Arial" w:cs="Arial"/>
          <w:i/>
          <w:sz w:val="20"/>
          <w:szCs w:val="20"/>
        </w:rPr>
        <w:t>The information in this form is for monitoring purposes only. If you have any access reques</w:t>
      </w:r>
      <w:r>
        <w:rPr>
          <w:rFonts w:ascii="Arial" w:eastAsia="Arial" w:hAnsi="Arial" w:cs="Arial"/>
          <w:i/>
          <w:sz w:val="20"/>
          <w:szCs w:val="20"/>
        </w:rPr>
        <w:t xml:space="preserve">ts please contact Angela Wachner - </w:t>
      </w:r>
      <w:hyperlink r:id="rId7">
        <w:r>
          <w:rPr>
            <w:rFonts w:ascii="Arial" w:eastAsia="Arial" w:hAnsi="Arial" w:cs="Arial"/>
            <w:i/>
            <w:color w:val="0000FF"/>
            <w:sz w:val="20"/>
            <w:szCs w:val="20"/>
            <w:u w:val="single"/>
          </w:rPr>
          <w:t>angelawachner@bushtheatre.co.uk</w:t>
        </w:r>
      </w:hyperlink>
      <w:r>
        <w:rPr>
          <w:rFonts w:ascii="Arial" w:eastAsia="Arial" w:hAnsi="Arial" w:cs="Arial"/>
          <w:i/>
          <w:sz w:val="20"/>
          <w:szCs w:val="20"/>
        </w:rPr>
        <w:t xml:space="preserve"> or 020 8743 3584. </w:t>
      </w:r>
    </w:p>
    <w:p w:rsidR="00DE2F40" w:rsidRDefault="00DE2F40">
      <w:pPr>
        <w:pStyle w:val="Heading1"/>
        <w:rPr>
          <w:rFonts w:ascii="Arial" w:eastAsia="Arial" w:hAnsi="Arial" w:cs="Arial"/>
        </w:rPr>
      </w:pPr>
    </w:p>
    <w:p w:rsidR="00DE2F40" w:rsidRDefault="00AD68FA">
      <w:pPr>
        <w:pStyle w:val="Heading1"/>
        <w:rPr>
          <w:rFonts w:ascii="Arial" w:eastAsia="Arial" w:hAnsi="Arial" w:cs="Arial"/>
          <w:b/>
        </w:rPr>
      </w:pPr>
      <w:r>
        <w:rPr>
          <w:rFonts w:ascii="Arial" w:eastAsia="Arial" w:hAnsi="Arial" w:cs="Arial"/>
          <w:b/>
        </w:rPr>
        <w:t>Ethnic Origin &amp; Cultural Background</w:t>
      </w:r>
    </w:p>
    <w:p w:rsidR="00DE2F40" w:rsidRDefault="00AD68F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Arts Council England recommends classification by a combination of </w:t>
      </w:r>
      <w:proofErr w:type="spellStart"/>
      <w:r>
        <w:rPr>
          <w:rFonts w:ascii="Arial" w:eastAsia="Arial" w:hAnsi="Arial" w:cs="Arial"/>
          <w:color w:val="000000"/>
          <w:sz w:val="20"/>
          <w:szCs w:val="20"/>
        </w:rPr>
        <w:t>colour</w:t>
      </w:r>
      <w:proofErr w:type="spellEnd"/>
      <w:r>
        <w:rPr>
          <w:rFonts w:ascii="Arial" w:eastAsia="Arial" w:hAnsi="Arial" w:cs="Arial"/>
          <w:color w:val="000000"/>
          <w:sz w:val="20"/>
          <w:szCs w:val="20"/>
        </w:rPr>
        <w:t xml:space="preserve"> and ethnic origin as below </w:t>
      </w:r>
    </w:p>
    <w:p w:rsidR="00DE2F40" w:rsidRDefault="00DE2F40">
      <w:pPr>
        <w:spacing w:after="0"/>
        <w:ind w:right="-1440"/>
        <w:rPr>
          <w:rFonts w:ascii="Arial" w:eastAsia="Arial" w:hAnsi="Arial" w:cs="Arial"/>
          <w:sz w:val="20"/>
          <w:szCs w:val="20"/>
        </w:rPr>
      </w:pPr>
    </w:p>
    <w:p w:rsidR="00DE2F40" w:rsidRDefault="00AD68FA">
      <w:pPr>
        <w:spacing w:after="0"/>
        <w:ind w:right="-1440"/>
        <w:rPr>
          <w:rFonts w:ascii="Arial" w:eastAsia="Arial" w:hAnsi="Arial" w:cs="Arial"/>
          <w:b/>
          <w:sz w:val="20"/>
          <w:szCs w:val="20"/>
        </w:rPr>
      </w:pPr>
      <w:r>
        <w:rPr>
          <w:rFonts w:ascii="Arial" w:eastAsia="Arial" w:hAnsi="Arial" w:cs="Arial"/>
          <w:b/>
          <w:sz w:val="20"/>
          <w:szCs w:val="20"/>
        </w:rPr>
        <w:t>White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Mixed or Multiple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Asian or Asian British</w:t>
      </w:r>
    </w:p>
    <w:p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British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White and Black Caribbean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Indian</w:t>
      </w:r>
    </w:p>
    <w:p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Irish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White and Black African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Pakistani </w:t>
      </w:r>
      <w:r>
        <w:rPr>
          <w:rFonts w:ascii="Arial" w:eastAsia="Arial" w:hAnsi="Arial" w:cs="Arial"/>
          <w:sz w:val="20"/>
          <w:szCs w:val="20"/>
        </w:rPr>
        <w:tab/>
      </w:r>
    </w:p>
    <w:p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Gypsy or Irish </w:t>
      </w:r>
      <w:proofErr w:type="spellStart"/>
      <w:r w:rsidR="00FF33FA">
        <w:rPr>
          <w:rFonts w:ascii="Arial" w:eastAsia="Arial" w:hAnsi="Arial" w:cs="Arial"/>
          <w:sz w:val="20"/>
          <w:szCs w:val="20"/>
        </w:rPr>
        <w:t>Traveller</w:t>
      </w:r>
      <w:proofErr w:type="spellEnd"/>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White and Asian</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Bangladeshi</w:t>
      </w:r>
    </w:p>
    <w:p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Any other White background</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Any other Mixed background</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Chinese</w:t>
      </w:r>
      <w:r>
        <w:rPr>
          <w:rFonts w:ascii="Arial" w:eastAsia="Arial" w:hAnsi="Arial" w:cs="Arial"/>
          <w:sz w:val="20"/>
          <w:szCs w:val="20"/>
        </w:rPr>
        <w:tab/>
      </w:r>
    </w:p>
    <w:p w:rsidR="00DE2F40" w:rsidRDefault="00AD68FA">
      <w:pPr>
        <w:spacing w:after="0"/>
        <w:ind w:left="6480" w:right="-1440" w:firstLine="720"/>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Any other Asian background</w:t>
      </w:r>
    </w:p>
    <w:p w:rsidR="00DE2F40" w:rsidRDefault="00AD68FA">
      <w:pPr>
        <w:spacing w:after="0"/>
        <w:ind w:right="-1440"/>
        <w:rPr>
          <w:rFonts w:ascii="Arial" w:eastAsia="Arial" w:hAnsi="Arial" w:cs="Arial"/>
          <w:b/>
          <w:sz w:val="20"/>
          <w:szCs w:val="20"/>
        </w:rPr>
      </w:pPr>
      <w:r>
        <w:rPr>
          <w:rFonts w:ascii="Arial" w:eastAsia="Arial" w:hAnsi="Arial" w:cs="Arial"/>
          <w:b/>
          <w:sz w:val="20"/>
          <w:szCs w:val="20"/>
        </w:rPr>
        <w:t>Black or Black British</w:t>
      </w:r>
      <w:r>
        <w:rPr>
          <w:rFonts w:ascii="Arial" w:eastAsia="Arial" w:hAnsi="Arial" w:cs="Arial"/>
          <w:b/>
          <w:sz w:val="20"/>
          <w:szCs w:val="20"/>
        </w:rPr>
        <w:tab/>
      </w:r>
    </w:p>
    <w:p w:rsidR="00DE2F40" w:rsidRDefault="00AD68FA">
      <w:pPr>
        <w:spacing w:after="0"/>
        <w:ind w:right="-1440"/>
        <w:rPr>
          <w:rFonts w:ascii="Arial" w:eastAsia="Arial" w:hAnsi="Arial" w:cs="Arial"/>
          <w:sz w:val="20"/>
          <w:szCs w:val="20"/>
        </w:rPr>
      </w:pPr>
      <w:r>
        <w:rPr>
          <w:rFonts w:ascii="MS Gothic" w:eastAsia="MS Gothic" w:hAnsi="MS Gothic" w:cs="MS Gothic"/>
          <w:sz w:val="20"/>
          <w:szCs w:val="20"/>
        </w:rPr>
        <w:t>☐</w:t>
      </w:r>
      <w:r w:rsidR="00FF33FA">
        <w:rPr>
          <w:rFonts w:ascii="Arial" w:eastAsia="Arial" w:hAnsi="Arial" w:cs="Arial"/>
          <w:sz w:val="20"/>
          <w:szCs w:val="20"/>
        </w:rPr>
        <w:t>African</w:t>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Arab</w:t>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Prefer not to say</w:t>
      </w:r>
      <w:r>
        <w:rPr>
          <w:rFonts w:ascii="Arial" w:eastAsia="Arial" w:hAnsi="Arial" w:cs="Arial"/>
          <w:sz w:val="20"/>
          <w:szCs w:val="20"/>
        </w:rPr>
        <w:tab/>
      </w:r>
    </w:p>
    <w:p w:rsidR="00DE2F40" w:rsidRDefault="00AD68FA">
      <w:pPr>
        <w:spacing w:after="0"/>
        <w:ind w:right="-1440"/>
        <w:rPr>
          <w:rFonts w:ascii="MS Gothic" w:eastAsia="MS Gothic" w:hAnsi="MS Gothic" w:cs="MS Gothic"/>
          <w:sz w:val="20"/>
          <w:szCs w:val="20"/>
        </w:rPr>
      </w:pPr>
      <w:r>
        <w:rPr>
          <w:rFonts w:ascii="MS Gothic" w:eastAsia="MS Gothic" w:hAnsi="MS Gothic" w:cs="MS Gothic"/>
          <w:sz w:val="20"/>
          <w:szCs w:val="20"/>
        </w:rPr>
        <w:t>☐</w:t>
      </w:r>
      <w:r w:rsidR="00FF33FA">
        <w:rPr>
          <w:rFonts w:ascii="Arial" w:eastAsia="Arial" w:hAnsi="Arial" w:cs="Arial"/>
          <w:sz w:val="20"/>
          <w:szCs w:val="20"/>
        </w:rPr>
        <w:t>Caribbean</w:t>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sidR="00FF33FA">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Latin American</w:t>
      </w:r>
      <w:r>
        <w:rPr>
          <w:rFonts w:ascii="Arial" w:eastAsia="Arial" w:hAnsi="Arial" w:cs="Arial"/>
          <w:sz w:val="20"/>
          <w:szCs w:val="20"/>
        </w:rPr>
        <w:tab/>
      </w:r>
    </w:p>
    <w:p w:rsidR="00DE2F40" w:rsidRDefault="00AD68FA">
      <w:pPr>
        <w:spacing w:after="0"/>
        <w:ind w:right="-1440"/>
        <w:rPr>
          <w:rFonts w:ascii="MS Gothic" w:eastAsia="MS Gothic" w:hAnsi="MS Gothic" w:cs="MS Gothic"/>
          <w:sz w:val="20"/>
          <w:szCs w:val="20"/>
        </w:rPr>
      </w:pPr>
      <w:r>
        <w:rPr>
          <w:rFonts w:ascii="MS Gothic" w:eastAsia="MS Gothic" w:hAnsi="MS Gothic" w:cs="MS Gothic"/>
          <w:sz w:val="20"/>
          <w:szCs w:val="20"/>
        </w:rPr>
        <w:t>☐</w:t>
      </w:r>
      <w:r>
        <w:rPr>
          <w:rFonts w:ascii="Arial" w:eastAsia="Arial" w:hAnsi="Arial" w:cs="Arial"/>
          <w:sz w:val="20"/>
          <w:szCs w:val="20"/>
        </w:rPr>
        <w:t xml:space="preserve">Any other </w:t>
      </w:r>
      <w:r w:rsidR="00FF33FA">
        <w:rPr>
          <w:rFonts w:ascii="Arial" w:eastAsia="Arial" w:hAnsi="Arial" w:cs="Arial"/>
          <w:sz w:val="20"/>
          <w:szCs w:val="20"/>
        </w:rPr>
        <w:t>Black background</w:t>
      </w:r>
      <w:r w:rsidR="00FF33FA">
        <w:rPr>
          <w:rFonts w:ascii="Arial" w:eastAsia="Arial" w:hAnsi="Arial" w:cs="Arial"/>
          <w:sz w:val="20"/>
          <w:szCs w:val="20"/>
        </w:rPr>
        <w:tab/>
      </w:r>
      <w:r w:rsidR="00FF33FA">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Any other ethnic group</w:t>
      </w:r>
      <w:r>
        <w:rPr>
          <w:rFonts w:ascii="Arial" w:eastAsia="Arial" w:hAnsi="Arial" w:cs="Arial"/>
          <w:sz w:val="20"/>
          <w:szCs w:val="20"/>
        </w:rPr>
        <w:tab/>
      </w:r>
      <w:r>
        <w:rPr>
          <w:rFonts w:ascii="Arial" w:eastAsia="Arial" w:hAnsi="Arial" w:cs="Arial"/>
          <w:sz w:val="20"/>
          <w:szCs w:val="20"/>
        </w:rPr>
        <w:tab/>
      </w:r>
    </w:p>
    <w:p w:rsidR="00DE2F40" w:rsidRDefault="00DE2F40">
      <w:pPr>
        <w:spacing w:after="0"/>
        <w:ind w:right="-1440"/>
        <w:rPr>
          <w:rFonts w:ascii="MS Gothic" w:eastAsia="MS Gothic" w:hAnsi="MS Gothic" w:cs="MS Gothic"/>
          <w:sz w:val="20"/>
          <w:szCs w:val="20"/>
        </w:rPr>
      </w:pPr>
    </w:p>
    <w:p w:rsidR="00DE2F40" w:rsidRDefault="00AD68FA">
      <w:pPr>
        <w:pStyle w:val="Heading1"/>
        <w:rPr>
          <w:rFonts w:ascii="Arial" w:eastAsia="Arial" w:hAnsi="Arial" w:cs="Arial"/>
          <w:b/>
        </w:rPr>
      </w:pPr>
      <w:r>
        <w:rPr>
          <w:rFonts w:ascii="Arial" w:eastAsia="Arial" w:hAnsi="Arial" w:cs="Arial"/>
          <w:b/>
        </w:rPr>
        <w:t>Gender Identification</w:t>
      </w:r>
    </w:p>
    <w:p w:rsidR="00DE2F40" w:rsidRDefault="00AD68FA">
      <w:pPr>
        <w:spacing w:after="0"/>
        <w:rPr>
          <w:rFonts w:ascii="MS Gothic" w:eastAsia="MS Gothic" w:hAnsi="MS Gothic" w:cs="MS Gothic"/>
          <w:sz w:val="20"/>
          <w:szCs w:val="20"/>
        </w:rPr>
      </w:pPr>
      <w:r>
        <w:rPr>
          <w:rFonts w:ascii="Arial" w:eastAsia="Arial" w:hAnsi="Arial" w:cs="Arial"/>
          <w:sz w:val="20"/>
          <w:szCs w:val="20"/>
        </w:rPr>
        <w:t xml:space="preserve">Please indicate gender:   </w:t>
      </w:r>
      <w:r>
        <w:rPr>
          <w:rFonts w:ascii="Arial" w:eastAsia="Arial" w:hAnsi="Arial" w:cs="Arial"/>
          <w:sz w:val="20"/>
          <w:szCs w:val="20"/>
        </w:rPr>
        <w:tab/>
        <w:t xml:space="preserve">Female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Male </w:t>
      </w:r>
      <w:r>
        <w:rPr>
          <w:rFonts w:ascii="MS Gothic" w:eastAsia="MS Gothic" w:hAnsi="MS Gothic" w:cs="MS Gothic"/>
          <w:sz w:val="20"/>
          <w:szCs w:val="20"/>
        </w:rPr>
        <w:t>☐</w:t>
      </w:r>
      <w:r>
        <w:rPr>
          <w:rFonts w:ascii="Arial" w:eastAsia="Arial" w:hAnsi="Arial" w:cs="Arial"/>
          <w:sz w:val="20"/>
          <w:szCs w:val="20"/>
        </w:rPr>
        <w:tab/>
      </w:r>
      <w:r>
        <w:rPr>
          <w:rFonts w:ascii="Arial" w:eastAsia="Arial" w:hAnsi="Arial" w:cs="Arial"/>
          <w:sz w:val="20"/>
          <w:szCs w:val="20"/>
        </w:rPr>
        <w:tab/>
        <w:t xml:space="preserve">Non-binary </w:t>
      </w:r>
      <w:r>
        <w:rPr>
          <w:rFonts w:ascii="MS Gothic" w:eastAsia="MS Gothic" w:hAnsi="MS Gothic" w:cs="MS Gothic"/>
          <w:sz w:val="20"/>
          <w:szCs w:val="20"/>
        </w:rPr>
        <w:t>☐</w:t>
      </w:r>
    </w:p>
    <w:p w:rsidR="00DE2F40" w:rsidRDefault="00AD68FA">
      <w:pPr>
        <w:spacing w:after="0"/>
        <w:ind w:left="2160" w:firstLine="720"/>
        <w:rPr>
          <w:rFonts w:ascii="Arial" w:eastAsia="Arial" w:hAnsi="Arial" w:cs="Arial"/>
          <w:sz w:val="20"/>
          <w:szCs w:val="20"/>
        </w:rPr>
      </w:pPr>
      <w:r>
        <w:rPr>
          <w:rFonts w:ascii="Arial" w:eastAsia="Arial" w:hAnsi="Arial" w:cs="Arial"/>
          <w:sz w:val="20"/>
          <w:szCs w:val="20"/>
        </w:rPr>
        <w:t>Specify:</w:t>
      </w:r>
      <w:r w:rsidR="00FF33FA" w:rsidRPr="00FF33FA">
        <w:rPr>
          <w:rFonts w:ascii="Arial" w:eastAsia="Arial" w:hAnsi="Arial" w:cs="Arial"/>
          <w:b/>
          <w:noProof/>
          <w:sz w:val="20"/>
          <w:szCs w:val="20"/>
          <w:lang w:val="en-GB"/>
        </w:rPr>
        <w:t xml:space="preserve"> </w:t>
      </w:r>
    </w:p>
    <w:p w:rsidR="00DE2F40" w:rsidRDefault="00FF33FA">
      <w:pPr>
        <w:spacing w:after="0"/>
        <w:rPr>
          <w:rFonts w:ascii="Arial" w:eastAsia="Arial" w:hAnsi="Arial" w:cs="Arial"/>
          <w:sz w:val="20"/>
          <w:szCs w:val="20"/>
        </w:rPr>
      </w:pPr>
      <w:r>
        <w:rPr>
          <w:rFonts w:ascii="Arial" w:eastAsia="Arial" w:hAnsi="Arial" w:cs="Arial"/>
          <w:b/>
          <w:noProof/>
          <w:sz w:val="20"/>
          <w:szCs w:val="20"/>
          <w:lang w:val="en-GB"/>
        </w:rPr>
        <mc:AlternateContent>
          <mc:Choice Requires="wps">
            <w:drawing>
              <wp:anchor distT="0" distB="0" distL="114300" distR="114300" simplePos="0" relativeHeight="251663360" behindDoc="0" locked="0" layoutInCell="1" allowOverlap="1" wp14:anchorId="20BD09F1" wp14:editId="0F333281">
                <wp:simplePos x="0" y="0"/>
                <wp:positionH relativeFrom="column">
                  <wp:posOffset>2273300</wp:posOffset>
                </wp:positionH>
                <wp:positionV relativeFrom="paragraph">
                  <wp:posOffset>5715</wp:posOffset>
                </wp:positionV>
                <wp:extent cx="205740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2057400" cy="63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BBA72C8"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9pt,.45pt" to="3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" strokecolor="black [3213]"/>
            </w:pict>
          </mc:Fallback>
        </mc:AlternateContent>
      </w:r>
    </w:p>
    <w:p w:rsidR="00DE2F40" w:rsidRDefault="00AD68FA">
      <w:pPr>
        <w:spacing w:after="0"/>
        <w:rPr>
          <w:rFonts w:ascii="Arial" w:eastAsia="Arial" w:hAnsi="Arial" w:cs="Arial"/>
          <w:sz w:val="20"/>
          <w:szCs w:val="20"/>
        </w:rPr>
      </w:pPr>
      <w:r>
        <w:rPr>
          <w:rFonts w:ascii="Arial" w:eastAsia="Arial" w:hAnsi="Arial" w:cs="Arial"/>
          <w:sz w:val="20"/>
          <w:szCs w:val="20"/>
        </w:rPr>
        <w:t>Is your gender identity different to the sex assumed at birth:  Yes</w:t>
      </w:r>
      <w:r>
        <w:rPr>
          <w:rFonts w:ascii="MS Gothic" w:eastAsia="MS Gothic" w:hAnsi="MS Gothic" w:cs="MS Gothic"/>
          <w:sz w:val="20"/>
          <w:szCs w:val="20"/>
        </w:rPr>
        <w:t>☐</w:t>
      </w:r>
      <w:r>
        <w:rPr>
          <w:rFonts w:ascii="Arial" w:eastAsia="Arial" w:hAnsi="Arial" w:cs="Arial"/>
          <w:sz w:val="20"/>
          <w:szCs w:val="20"/>
        </w:rPr>
        <w:tab/>
      </w:r>
      <w:proofErr w:type="gramStart"/>
      <w:r>
        <w:rPr>
          <w:rFonts w:ascii="Arial" w:eastAsia="Arial" w:hAnsi="Arial" w:cs="Arial"/>
          <w:sz w:val="20"/>
          <w:szCs w:val="20"/>
        </w:rPr>
        <w:t>No</w:t>
      </w:r>
      <w:r>
        <w:rPr>
          <w:rFonts w:ascii="MS Gothic" w:eastAsia="MS Gothic" w:hAnsi="MS Gothic" w:cs="MS Gothic"/>
          <w:sz w:val="20"/>
          <w:szCs w:val="20"/>
        </w:rPr>
        <w:t>☐</w:t>
      </w:r>
      <w:proofErr w:type="gramEnd"/>
    </w:p>
    <w:p w:rsidR="00DE2F40" w:rsidRDefault="00DE2F40">
      <w:pPr>
        <w:pStyle w:val="Heading1"/>
        <w:rPr>
          <w:rFonts w:ascii="Arial" w:eastAsia="Arial" w:hAnsi="Arial" w:cs="Arial"/>
          <w:b/>
        </w:rPr>
      </w:pPr>
    </w:p>
    <w:p w:rsidR="00DE2F40" w:rsidRDefault="00AD68FA">
      <w:pPr>
        <w:pStyle w:val="Heading1"/>
        <w:rPr>
          <w:rFonts w:ascii="Arial" w:eastAsia="Arial" w:hAnsi="Arial" w:cs="Arial"/>
          <w:b/>
        </w:rPr>
      </w:pPr>
      <w:r>
        <w:rPr>
          <w:rFonts w:ascii="Arial" w:eastAsia="Arial" w:hAnsi="Arial" w:cs="Arial"/>
          <w:b/>
        </w:rPr>
        <w:t>Sexual Orientation</w:t>
      </w:r>
    </w:p>
    <w:p w:rsidR="00DE2F40" w:rsidRDefault="00AD68F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Arts Council England recommends classification, with the divisions used below.</w:t>
      </w:r>
    </w:p>
    <w:p w:rsidR="00DE2F40" w:rsidRDefault="00AD68FA">
      <w:pPr>
        <w:spacing w:after="0"/>
        <w:ind w:right="-1440"/>
        <w:rPr>
          <w:rFonts w:ascii="Arial" w:eastAsia="Arial" w:hAnsi="Arial" w:cs="Arial"/>
          <w:sz w:val="20"/>
          <w:szCs w:val="20"/>
        </w:rPr>
      </w:pPr>
      <w:r>
        <w:rPr>
          <w:rFonts w:ascii="Arial" w:eastAsia="Arial" w:hAnsi="Arial" w:cs="Arial"/>
          <w:sz w:val="20"/>
          <w:szCs w:val="20"/>
        </w:rPr>
        <w:t>Please indicate your sexual orientation by ticking a box below:</w:t>
      </w:r>
    </w:p>
    <w:p w:rsidR="00DE2F40" w:rsidRDefault="00DE2F40">
      <w:pPr>
        <w:spacing w:after="0"/>
        <w:rPr>
          <w:rFonts w:ascii="Arial" w:eastAsia="Arial" w:hAnsi="Arial" w:cs="Arial"/>
          <w:sz w:val="20"/>
          <w:szCs w:val="20"/>
        </w:rPr>
      </w:pPr>
    </w:p>
    <w:p w:rsidR="00DE2F40" w:rsidRDefault="00AD68FA">
      <w:pPr>
        <w:spacing w:after="0"/>
        <w:rPr>
          <w:rFonts w:ascii="Arial" w:eastAsia="Arial" w:hAnsi="Arial" w:cs="Arial"/>
          <w:sz w:val="20"/>
          <w:szCs w:val="20"/>
        </w:rPr>
      </w:pP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Bisexual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Gay woman/Lesbian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MS Gothic" w:eastAsia="MS Gothic" w:hAnsi="MS Gothic" w:cs="MS Gothic"/>
          <w:sz w:val="20"/>
          <w:szCs w:val="20"/>
        </w:rPr>
        <w:t xml:space="preserve"> </w:t>
      </w:r>
      <w:r>
        <w:rPr>
          <w:rFonts w:ascii="Arial" w:eastAsia="Arial" w:hAnsi="Arial" w:cs="Arial"/>
          <w:sz w:val="20"/>
          <w:szCs w:val="20"/>
        </w:rPr>
        <w:t>Gay Man</w:t>
      </w:r>
    </w:p>
    <w:p w:rsidR="00DE2F40" w:rsidRDefault="00FF33FA">
      <w:pPr>
        <w:spacing w:after="0"/>
        <w:rPr>
          <w:rFonts w:ascii="Arial" w:eastAsia="Arial" w:hAnsi="Arial" w:cs="Arial"/>
          <w:sz w:val="20"/>
          <w:szCs w:val="20"/>
        </w:rPr>
      </w:pPr>
      <w:bookmarkStart w:id="0" w:name="_heading=h.gjdgxs" w:colFirst="0" w:colLast="0"/>
      <w:bookmarkEnd w:id="0"/>
      <w:r>
        <w:rPr>
          <w:rFonts w:ascii="Arial" w:eastAsia="Arial" w:hAnsi="Arial" w:cs="Arial"/>
          <w:b/>
          <w:noProof/>
          <w:sz w:val="20"/>
          <w:szCs w:val="20"/>
          <w:lang w:val="en-GB"/>
        </w:rPr>
        <mc:AlternateContent>
          <mc:Choice Requires="wps">
            <w:drawing>
              <wp:anchor distT="0" distB="0" distL="114300" distR="114300" simplePos="0" relativeHeight="251665408" behindDoc="0" locked="0" layoutInCell="1" allowOverlap="1" wp14:anchorId="357425E8" wp14:editId="43DEFFFC">
                <wp:simplePos x="0" y="0"/>
                <wp:positionH relativeFrom="column">
                  <wp:posOffset>4596130</wp:posOffset>
                </wp:positionH>
                <wp:positionV relativeFrom="paragraph">
                  <wp:posOffset>124460</wp:posOffset>
                </wp:positionV>
                <wp:extent cx="18986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1898650" cy="1905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51992"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9pt,9.8pt" to="51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" strokecolor="black [3213]"/>
            </w:pict>
          </mc:Fallback>
        </mc:AlternateContent>
      </w:r>
      <w:r w:rsidR="00AD68FA">
        <w:rPr>
          <w:rFonts w:ascii="MS Gothic" w:eastAsia="MS Gothic" w:hAnsi="MS Gothic" w:cs="MS Gothic"/>
          <w:sz w:val="20"/>
          <w:szCs w:val="20"/>
        </w:rPr>
        <w:t>☐</w:t>
      </w:r>
      <w:r w:rsidR="00AD68FA">
        <w:rPr>
          <w:rFonts w:ascii="MS Gothic" w:eastAsia="MS Gothic" w:hAnsi="MS Gothic" w:cs="MS Gothic"/>
          <w:sz w:val="20"/>
          <w:szCs w:val="20"/>
        </w:rPr>
        <w:t xml:space="preserve"> </w:t>
      </w:r>
      <w:r w:rsidR="00AD68FA">
        <w:rPr>
          <w:rFonts w:ascii="Arial" w:eastAsia="Arial" w:hAnsi="Arial" w:cs="Arial"/>
          <w:sz w:val="20"/>
          <w:szCs w:val="20"/>
        </w:rPr>
        <w:t>Heterosexual/Straight</w:t>
      </w:r>
      <w:r w:rsidR="00AD68FA">
        <w:rPr>
          <w:rFonts w:ascii="Arial" w:eastAsia="Arial" w:hAnsi="Arial" w:cs="Arial"/>
          <w:sz w:val="20"/>
          <w:szCs w:val="20"/>
        </w:rPr>
        <w:tab/>
      </w:r>
      <w:r w:rsidR="00AD68FA">
        <w:rPr>
          <w:rFonts w:ascii="MS Gothic" w:eastAsia="MS Gothic" w:hAnsi="MS Gothic" w:cs="MS Gothic"/>
          <w:sz w:val="20"/>
          <w:szCs w:val="20"/>
        </w:rPr>
        <w:t>☐</w:t>
      </w:r>
      <w:r w:rsidR="00AD68FA">
        <w:rPr>
          <w:rFonts w:ascii="MS Gothic" w:eastAsia="MS Gothic" w:hAnsi="MS Gothic" w:cs="MS Gothic"/>
          <w:sz w:val="20"/>
          <w:szCs w:val="20"/>
        </w:rPr>
        <w:t xml:space="preserve"> </w:t>
      </w:r>
      <w:r w:rsidR="00AD68FA">
        <w:rPr>
          <w:rFonts w:ascii="Arial" w:eastAsia="Arial" w:hAnsi="Arial" w:cs="Arial"/>
          <w:sz w:val="20"/>
          <w:szCs w:val="20"/>
        </w:rPr>
        <w:t>Prefer not to say</w:t>
      </w:r>
      <w:r w:rsidR="00AD68FA">
        <w:rPr>
          <w:rFonts w:ascii="Arial" w:eastAsia="Arial" w:hAnsi="Arial" w:cs="Arial"/>
          <w:sz w:val="20"/>
          <w:szCs w:val="20"/>
        </w:rPr>
        <w:tab/>
      </w:r>
      <w:r w:rsidR="00AD68FA">
        <w:rPr>
          <w:rFonts w:ascii="Arial" w:eastAsia="Arial" w:hAnsi="Arial" w:cs="Arial"/>
          <w:sz w:val="20"/>
          <w:szCs w:val="20"/>
        </w:rPr>
        <w:tab/>
      </w:r>
      <w:r w:rsidR="00AD68FA">
        <w:rPr>
          <w:rFonts w:ascii="Arial" w:eastAsia="Arial" w:hAnsi="Arial" w:cs="Arial"/>
          <w:sz w:val="20"/>
          <w:szCs w:val="20"/>
        </w:rPr>
        <w:tab/>
        <w:t>Spe</w:t>
      </w:r>
      <w:bookmarkStart w:id="1" w:name="_GoBack"/>
      <w:bookmarkEnd w:id="1"/>
      <w:r w:rsidR="00AD68FA">
        <w:rPr>
          <w:rFonts w:ascii="Arial" w:eastAsia="Arial" w:hAnsi="Arial" w:cs="Arial"/>
          <w:sz w:val="20"/>
          <w:szCs w:val="20"/>
        </w:rPr>
        <w:t xml:space="preserve">cify: </w:t>
      </w:r>
    </w:p>
    <w:sectPr w:rsidR="00DE2F40">
      <w:headerReference w:type="default" r:id="rId8"/>
      <w:footerReference w:type="default" r:id="rId9"/>
      <w:pgSz w:w="11900" w:h="16840"/>
      <w:pgMar w:top="1842" w:right="857" w:bottom="401"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FA" w:rsidRDefault="00AD68FA">
      <w:pPr>
        <w:spacing w:after="0"/>
      </w:pPr>
      <w:r>
        <w:separator/>
      </w:r>
    </w:p>
  </w:endnote>
  <w:endnote w:type="continuationSeparator" w:id="0">
    <w:p w:rsidR="00AD68FA" w:rsidRDefault="00AD6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40" w:rsidRDefault="00DE2F40">
    <w:pPr>
      <w:pBdr>
        <w:top w:val="nil"/>
        <w:left w:val="nil"/>
        <w:bottom w:val="nil"/>
        <w:right w:val="nil"/>
        <w:between w:val="nil"/>
      </w:pBdr>
      <w:tabs>
        <w:tab w:val="center" w:pos="4320"/>
        <w:tab w:val="right" w:pos="8640"/>
      </w:tabs>
      <w:spacing w:after="0"/>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FA" w:rsidRDefault="00AD68FA">
      <w:pPr>
        <w:spacing w:after="0"/>
      </w:pPr>
      <w:r>
        <w:separator/>
      </w:r>
    </w:p>
  </w:footnote>
  <w:footnote w:type="continuationSeparator" w:id="0">
    <w:p w:rsidR="00AD68FA" w:rsidRDefault="00AD68F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40" w:rsidRDefault="00AD68FA">
    <w:pPr>
      <w:pBdr>
        <w:top w:val="nil"/>
        <w:left w:val="nil"/>
        <w:bottom w:val="nil"/>
        <w:right w:val="nil"/>
        <w:between w:val="nil"/>
      </w:pBdr>
      <w:tabs>
        <w:tab w:val="center" w:pos="4320"/>
        <w:tab w:val="right" w:pos="8640"/>
      </w:tabs>
      <w:spacing w:after="0"/>
      <w:rPr>
        <w:rFonts w:ascii="Helvetica Neue" w:hAnsi="Helvetica Neue"/>
        <w:color w:val="000000"/>
      </w:rPr>
    </w:pPr>
    <w:r>
      <w:rPr>
        <w:noProof/>
        <w:lang w:val="en-GB"/>
      </w:rPr>
      <w:drawing>
        <wp:anchor distT="0" distB="0" distL="0" distR="0" simplePos="0" relativeHeight="251658240" behindDoc="0" locked="0" layoutInCell="1" hidden="0" allowOverlap="1">
          <wp:simplePos x="0" y="0"/>
          <wp:positionH relativeFrom="page">
            <wp:posOffset>-9524</wp:posOffset>
          </wp:positionH>
          <wp:positionV relativeFrom="page">
            <wp:posOffset>-66674</wp:posOffset>
          </wp:positionV>
          <wp:extent cx="7562850" cy="1038225"/>
          <wp:effectExtent l="0" t="0" r="0" b="0"/>
          <wp:wrapSquare wrapText="bothSides" distT="0" distB="0" distL="0" distR="0"/>
          <wp:docPr id="9" name="image1.png" descr="bush2015-letterhead-top-01.png"/>
          <wp:cNvGraphicFramePr/>
          <a:graphic xmlns:a="http://schemas.openxmlformats.org/drawingml/2006/main">
            <a:graphicData uri="http://schemas.openxmlformats.org/drawingml/2006/picture">
              <pic:pic xmlns:pic="http://schemas.openxmlformats.org/drawingml/2006/picture">
                <pic:nvPicPr>
                  <pic:cNvPr id="0" name="image1.png" descr="bush2015-letterhead-top-01.png"/>
                  <pic:cNvPicPr preferRelativeResize="0"/>
                </pic:nvPicPr>
                <pic:blipFill>
                  <a:blip r:embed="rId1"/>
                  <a:srcRect t="17424"/>
                  <a:stretch>
                    <a:fillRect/>
                  </a:stretch>
                </pic:blipFill>
                <pic:spPr>
                  <a:xfrm>
                    <a:off x="0" y="0"/>
                    <a:ext cx="7562850" cy="1038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40"/>
    <w:rsid w:val="00AD68FA"/>
    <w:rsid w:val="00DE2F40"/>
    <w:rsid w:val="00FF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BDB7"/>
  <w15:docId w15:val="{547A563F-B940-47E0-92DC-00C4C777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8"/>
        <w:szCs w:val="28"/>
        <w:lang w:val="en-US"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67"/>
    <w:rPr>
      <w:rFonts w:ascii="Helvetica" w:hAnsi="Helvetica"/>
    </w:rPr>
  </w:style>
  <w:style w:type="paragraph" w:styleId="Heading1">
    <w:name w:val="heading 1"/>
    <w:basedOn w:val="Normal"/>
    <w:next w:val="Normal"/>
    <w:link w:val="Heading1Char"/>
    <w:qFormat/>
    <w:rsid w:val="007A7C67"/>
    <w:pPr>
      <w:keepNext/>
      <w:spacing w:after="0"/>
      <w:outlineLvl w:val="0"/>
    </w:pPr>
    <w:rPr>
      <w:rFonts w:ascii="Times New Roman" w:eastAsia="Times New Roman" w:hAnsi="Times New Roman" w:cs="Times New Roman"/>
      <w:sz w:val="20"/>
      <w:szCs w:val="20"/>
      <w:u w:val="single"/>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D1B40"/>
    <w:pPr>
      <w:tabs>
        <w:tab w:val="center" w:pos="4320"/>
        <w:tab w:val="right" w:pos="8640"/>
      </w:tabs>
      <w:spacing w:after="0"/>
    </w:pPr>
  </w:style>
  <w:style w:type="character" w:customStyle="1" w:styleId="HeaderChar">
    <w:name w:val="Header Char"/>
    <w:basedOn w:val="DefaultParagraphFont"/>
    <w:link w:val="Header"/>
    <w:uiPriority w:val="99"/>
    <w:rsid w:val="00CD1B40"/>
    <w:rPr>
      <w:rFonts w:ascii="Helvetica" w:hAnsi="Helvetica"/>
      <w:sz w:val="28"/>
    </w:rPr>
  </w:style>
  <w:style w:type="paragraph" w:styleId="Footer">
    <w:name w:val="footer"/>
    <w:basedOn w:val="Normal"/>
    <w:link w:val="FooterChar"/>
    <w:uiPriority w:val="99"/>
    <w:unhideWhenUsed/>
    <w:rsid w:val="00CD1B40"/>
    <w:pPr>
      <w:tabs>
        <w:tab w:val="center" w:pos="4320"/>
        <w:tab w:val="right" w:pos="8640"/>
      </w:tabs>
      <w:spacing w:after="0"/>
    </w:pPr>
  </w:style>
  <w:style w:type="character" w:customStyle="1" w:styleId="FooterChar">
    <w:name w:val="Footer Char"/>
    <w:basedOn w:val="DefaultParagraphFont"/>
    <w:link w:val="Footer"/>
    <w:uiPriority w:val="99"/>
    <w:rsid w:val="00CD1B40"/>
    <w:rPr>
      <w:rFonts w:ascii="Helvetica" w:hAnsi="Helvetica"/>
      <w:sz w:val="28"/>
    </w:rPr>
  </w:style>
  <w:style w:type="paragraph" w:styleId="BalloonText">
    <w:name w:val="Balloon Text"/>
    <w:basedOn w:val="Normal"/>
    <w:link w:val="BalloonTextChar"/>
    <w:uiPriority w:val="99"/>
    <w:semiHidden/>
    <w:unhideWhenUsed/>
    <w:rsid w:val="007D7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B2"/>
    <w:rPr>
      <w:rFonts w:ascii="Tahoma" w:hAnsi="Tahoma" w:cs="Tahoma"/>
      <w:sz w:val="16"/>
      <w:szCs w:val="16"/>
    </w:rPr>
  </w:style>
  <w:style w:type="paragraph" w:styleId="ListParagraph">
    <w:name w:val="List Paragraph"/>
    <w:basedOn w:val="Normal"/>
    <w:uiPriority w:val="34"/>
    <w:qFormat/>
    <w:rsid w:val="000F0440"/>
    <w:pPr>
      <w:ind w:left="720"/>
      <w:contextualSpacing/>
    </w:pPr>
  </w:style>
  <w:style w:type="character" w:customStyle="1" w:styleId="Heading1Char">
    <w:name w:val="Heading 1 Char"/>
    <w:basedOn w:val="DefaultParagraphFont"/>
    <w:link w:val="Heading1"/>
    <w:rsid w:val="007A7C67"/>
    <w:rPr>
      <w:rFonts w:ascii="Times New Roman" w:eastAsia="Times New Roman" w:hAnsi="Times New Roman" w:cs="Times New Roman"/>
      <w:sz w:val="20"/>
      <w:szCs w:val="20"/>
      <w:u w:val="single"/>
      <w:lang w:val="en-GB" w:eastAsia="en-GB"/>
    </w:rPr>
  </w:style>
  <w:style w:type="paragraph" w:styleId="BodyText">
    <w:name w:val="Body Text"/>
    <w:basedOn w:val="Normal"/>
    <w:link w:val="BodyTextChar"/>
    <w:rsid w:val="007A7C67"/>
    <w:pPr>
      <w:spacing w:after="12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7A7C67"/>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7616D1"/>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gelawachner@bush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9Ztcn4k9pu5TQtfiTAAjsIhEEA==">AMUW2mWBZ5bqLjD6IeozW/GqDe7wSZHJgJxMaNCy0iY/6u4xH877uFsh0F1a93iJNMvQNZ3FA104uxOdNFa0UNIBykrP7BH1iLzmxYvSOSXKGpixK4H51IkbSPE6WvauwIPIUjUyDGwb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Sawyerr</dc:creator>
  <cp:lastModifiedBy>Jessica Pentney</cp:lastModifiedBy>
  <cp:revision>2</cp:revision>
  <dcterms:created xsi:type="dcterms:W3CDTF">2019-01-09T14:55:00Z</dcterms:created>
  <dcterms:modified xsi:type="dcterms:W3CDTF">2021-06-24T12:46:00Z</dcterms:modified>
</cp:coreProperties>
</file>